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9C7F2" w14:textId="0B950AF0" w:rsidR="00CE6968" w:rsidRPr="00DF4458" w:rsidRDefault="00E44858" w:rsidP="00E44858">
      <w:pPr>
        <w:spacing w:after="0" w:line="240" w:lineRule="auto"/>
        <w:rPr>
          <w:b/>
          <w:bCs/>
          <w:i/>
          <w:iCs/>
          <w:sz w:val="24"/>
          <w:szCs w:val="24"/>
        </w:rPr>
      </w:pPr>
      <w:r w:rsidRPr="00DF4458">
        <w:rPr>
          <w:b/>
          <w:bCs/>
          <w:i/>
          <w:iCs/>
          <w:sz w:val="24"/>
          <w:szCs w:val="24"/>
        </w:rPr>
        <w:t xml:space="preserve">Gloria in excelsis Deo et in </w:t>
      </w:r>
      <w:proofErr w:type="spellStart"/>
      <w:r w:rsidRPr="00DF4458">
        <w:rPr>
          <w:b/>
          <w:bCs/>
          <w:i/>
          <w:iCs/>
          <w:sz w:val="24"/>
          <w:szCs w:val="24"/>
        </w:rPr>
        <w:t>terra</w:t>
      </w:r>
      <w:proofErr w:type="spellEnd"/>
      <w:r w:rsidRPr="00DF4458">
        <w:rPr>
          <w:b/>
          <w:bCs/>
          <w:i/>
          <w:iCs/>
          <w:sz w:val="24"/>
          <w:szCs w:val="24"/>
        </w:rPr>
        <w:t xml:space="preserve"> </w:t>
      </w:r>
      <w:proofErr w:type="spellStart"/>
      <w:r w:rsidRPr="00DF4458">
        <w:rPr>
          <w:b/>
          <w:bCs/>
          <w:i/>
          <w:iCs/>
          <w:sz w:val="24"/>
          <w:szCs w:val="24"/>
        </w:rPr>
        <w:t>pax</w:t>
      </w:r>
      <w:proofErr w:type="spellEnd"/>
      <w:r w:rsidRPr="00DF4458">
        <w:rPr>
          <w:b/>
          <w:bCs/>
          <w:i/>
          <w:iCs/>
          <w:sz w:val="24"/>
          <w:szCs w:val="24"/>
        </w:rPr>
        <w:t xml:space="preserve"> hominibus </w:t>
      </w:r>
      <w:proofErr w:type="spellStart"/>
      <w:r w:rsidRPr="00DF4458">
        <w:rPr>
          <w:b/>
          <w:bCs/>
          <w:i/>
          <w:iCs/>
          <w:sz w:val="24"/>
          <w:szCs w:val="24"/>
        </w:rPr>
        <w:t>bonae</w:t>
      </w:r>
      <w:proofErr w:type="spellEnd"/>
      <w:r w:rsidRPr="00DF4458">
        <w:rPr>
          <w:b/>
          <w:bCs/>
          <w:i/>
          <w:iCs/>
          <w:sz w:val="24"/>
          <w:szCs w:val="24"/>
        </w:rPr>
        <w:t xml:space="preserve"> </w:t>
      </w:r>
      <w:proofErr w:type="spellStart"/>
      <w:r w:rsidRPr="00DF4458">
        <w:rPr>
          <w:b/>
          <w:bCs/>
          <w:i/>
          <w:iCs/>
          <w:sz w:val="24"/>
          <w:szCs w:val="24"/>
        </w:rPr>
        <w:t>voluntatis</w:t>
      </w:r>
      <w:proofErr w:type="spellEnd"/>
      <w:r w:rsidRPr="00DF4458">
        <w:rPr>
          <w:b/>
          <w:bCs/>
          <w:i/>
          <w:iCs/>
          <w:sz w:val="24"/>
          <w:szCs w:val="24"/>
        </w:rPr>
        <w:t xml:space="preserve">. </w:t>
      </w:r>
    </w:p>
    <w:p w14:paraId="27116A4C" w14:textId="1E8A17D3" w:rsidR="00DF4458" w:rsidRPr="00DF4458" w:rsidRDefault="00DF4458" w:rsidP="00E44858">
      <w:pPr>
        <w:spacing w:after="0" w:line="240" w:lineRule="auto"/>
        <w:rPr>
          <w:sz w:val="24"/>
          <w:szCs w:val="24"/>
        </w:rPr>
      </w:pPr>
      <w:r w:rsidRPr="00DF4458">
        <w:rPr>
          <w:sz w:val="24"/>
          <w:szCs w:val="24"/>
        </w:rPr>
        <w:t xml:space="preserve">Traugott Wrede zum Gedächtnis </w:t>
      </w:r>
      <w:r w:rsidR="00FF2FA4">
        <w:rPr>
          <w:sz w:val="24"/>
          <w:szCs w:val="24"/>
        </w:rPr>
        <w:t>(+ 26. Januar 2026)</w:t>
      </w:r>
    </w:p>
    <w:p w14:paraId="4A85724B" w14:textId="77777777" w:rsidR="00E44858" w:rsidRDefault="00E44858" w:rsidP="00E44858">
      <w:pPr>
        <w:spacing w:after="0" w:line="240" w:lineRule="auto"/>
        <w:rPr>
          <w:b/>
          <w:bCs/>
          <w:sz w:val="24"/>
          <w:szCs w:val="24"/>
        </w:rPr>
      </w:pPr>
    </w:p>
    <w:p w14:paraId="33914348" w14:textId="263DF5D6" w:rsidR="00E22BDB" w:rsidRPr="004204B6" w:rsidRDefault="00E44858" w:rsidP="00E22BDB">
      <w:pPr>
        <w:spacing w:after="0" w:line="240" w:lineRule="auto"/>
        <w:rPr>
          <w:b/>
          <w:bCs/>
          <w:strike/>
          <w:color w:val="EE0000"/>
          <w:sz w:val="24"/>
          <w:szCs w:val="24"/>
        </w:rPr>
      </w:pPr>
      <w:r w:rsidRPr="00370BC7">
        <w:rPr>
          <w:b/>
          <w:bCs/>
          <w:i/>
          <w:iCs/>
          <w:sz w:val="24"/>
          <w:szCs w:val="24"/>
        </w:rPr>
        <w:t>Ehre sei Gott in der Höhe und Friede auf Erden und den Menschen ein Wohlgefallen.</w:t>
      </w:r>
      <w:r>
        <w:rPr>
          <w:i/>
          <w:iCs/>
          <w:sz w:val="24"/>
          <w:szCs w:val="24"/>
        </w:rPr>
        <w:t xml:space="preserve"> </w:t>
      </w:r>
      <w:r>
        <w:rPr>
          <w:sz w:val="24"/>
          <w:szCs w:val="24"/>
        </w:rPr>
        <w:t xml:space="preserve">(Lukas 2,14) </w:t>
      </w:r>
      <w:r w:rsidR="004B5A03">
        <w:rPr>
          <w:sz w:val="24"/>
          <w:szCs w:val="24"/>
        </w:rPr>
        <w:t xml:space="preserve">So haben </w:t>
      </w:r>
      <w:r w:rsidR="002A0C10">
        <w:rPr>
          <w:sz w:val="24"/>
          <w:szCs w:val="24"/>
        </w:rPr>
        <w:t xml:space="preserve">es </w:t>
      </w:r>
      <w:r w:rsidR="004B5A03">
        <w:rPr>
          <w:sz w:val="24"/>
          <w:szCs w:val="24"/>
        </w:rPr>
        <w:t xml:space="preserve">die Engel über den Feldern von Bethlehem gesungen. </w:t>
      </w:r>
      <w:r w:rsidR="00FF630E">
        <w:rPr>
          <w:sz w:val="24"/>
          <w:szCs w:val="24"/>
        </w:rPr>
        <w:t xml:space="preserve">Und so haben wir’s gesungen, auf Latein, </w:t>
      </w:r>
      <w:r>
        <w:rPr>
          <w:sz w:val="24"/>
          <w:szCs w:val="24"/>
        </w:rPr>
        <w:t>zusammen mit Traugott Wrede am 1. Advent im Adventskonzert der Kantorei</w:t>
      </w:r>
      <w:r w:rsidR="00E22BDB">
        <w:rPr>
          <w:sz w:val="24"/>
          <w:szCs w:val="24"/>
        </w:rPr>
        <w:t xml:space="preserve">, aus Johann Sebastian Bachs </w:t>
      </w:r>
      <w:r w:rsidR="00E22BDB" w:rsidRPr="00AF29FD">
        <w:rPr>
          <w:sz w:val="24"/>
          <w:szCs w:val="24"/>
        </w:rPr>
        <w:t>h-</w:t>
      </w:r>
      <w:r w:rsidR="00947F1A" w:rsidRPr="00AF29FD">
        <w:rPr>
          <w:sz w:val="24"/>
          <w:szCs w:val="24"/>
        </w:rPr>
        <w:t>M</w:t>
      </w:r>
      <w:r w:rsidR="00E22BDB" w:rsidRPr="00AF29FD">
        <w:rPr>
          <w:sz w:val="24"/>
          <w:szCs w:val="24"/>
        </w:rPr>
        <w:t>oll-</w:t>
      </w:r>
      <w:r w:rsidR="00E22BDB">
        <w:rPr>
          <w:sz w:val="24"/>
          <w:szCs w:val="24"/>
        </w:rPr>
        <w:t>Messe</w:t>
      </w:r>
      <w:r w:rsidR="004204B6">
        <w:rPr>
          <w:sz w:val="24"/>
          <w:szCs w:val="24"/>
        </w:rPr>
        <w:t>.</w:t>
      </w:r>
      <w:r w:rsidR="00E22BDB">
        <w:rPr>
          <w:sz w:val="24"/>
          <w:szCs w:val="24"/>
        </w:rPr>
        <w:t xml:space="preserve"> </w:t>
      </w:r>
    </w:p>
    <w:p w14:paraId="1C41F9A2" w14:textId="0C645121" w:rsidR="00E44858" w:rsidRPr="00DF4458" w:rsidRDefault="00E44858" w:rsidP="00E44858">
      <w:pPr>
        <w:spacing w:after="0" w:line="240" w:lineRule="auto"/>
        <w:rPr>
          <w:i/>
          <w:iCs/>
          <w:sz w:val="24"/>
          <w:szCs w:val="24"/>
        </w:rPr>
      </w:pPr>
      <w:r>
        <w:rPr>
          <w:sz w:val="24"/>
          <w:szCs w:val="24"/>
        </w:rPr>
        <w:t xml:space="preserve">Und jetzt? </w:t>
      </w:r>
      <w:r w:rsidR="00D57190">
        <w:rPr>
          <w:sz w:val="24"/>
          <w:szCs w:val="24"/>
        </w:rPr>
        <w:t>Singt er’s jetzt</w:t>
      </w:r>
      <w:r>
        <w:rPr>
          <w:sz w:val="24"/>
          <w:szCs w:val="24"/>
        </w:rPr>
        <w:t xml:space="preserve"> </w:t>
      </w:r>
      <w:r w:rsidR="00E22BDB">
        <w:rPr>
          <w:sz w:val="24"/>
          <w:szCs w:val="24"/>
        </w:rPr>
        <w:t>wieder? Ganz neu</w:t>
      </w:r>
      <w:r w:rsidR="00D57190">
        <w:rPr>
          <w:sz w:val="24"/>
          <w:szCs w:val="24"/>
        </w:rPr>
        <w:t xml:space="preserve"> und viel </w:t>
      </w:r>
      <w:r w:rsidR="00791AE0">
        <w:rPr>
          <w:sz w:val="24"/>
          <w:szCs w:val="24"/>
        </w:rPr>
        <w:t>schön</w:t>
      </w:r>
      <w:r w:rsidR="00D57190">
        <w:rPr>
          <w:sz w:val="24"/>
          <w:szCs w:val="24"/>
        </w:rPr>
        <w:t>er</w:t>
      </w:r>
      <w:r w:rsidR="004B5A03">
        <w:rPr>
          <w:sz w:val="24"/>
          <w:szCs w:val="24"/>
        </w:rPr>
        <w:t>, d</w:t>
      </w:r>
      <w:r w:rsidR="00FF630E">
        <w:rPr>
          <w:sz w:val="24"/>
          <w:szCs w:val="24"/>
        </w:rPr>
        <w:t>ort</w:t>
      </w:r>
      <w:r w:rsidR="00DF4458">
        <w:rPr>
          <w:sz w:val="24"/>
          <w:szCs w:val="24"/>
        </w:rPr>
        <w:t xml:space="preserve"> – </w:t>
      </w:r>
      <w:r w:rsidR="00DF4458">
        <w:rPr>
          <w:i/>
          <w:iCs/>
          <w:sz w:val="24"/>
          <w:szCs w:val="24"/>
        </w:rPr>
        <w:t xml:space="preserve">im </w:t>
      </w:r>
      <w:proofErr w:type="spellStart"/>
      <w:r w:rsidR="00DF4458">
        <w:rPr>
          <w:i/>
          <w:iCs/>
          <w:sz w:val="24"/>
          <w:szCs w:val="24"/>
        </w:rPr>
        <w:t>höhern</w:t>
      </w:r>
      <w:proofErr w:type="spellEnd"/>
      <w:r w:rsidR="00DF4458">
        <w:rPr>
          <w:i/>
          <w:iCs/>
          <w:sz w:val="24"/>
          <w:szCs w:val="24"/>
        </w:rPr>
        <w:t xml:space="preserve"> Chor</w:t>
      </w:r>
      <w:r w:rsidR="00791AE0">
        <w:rPr>
          <w:i/>
          <w:iCs/>
          <w:sz w:val="24"/>
          <w:szCs w:val="24"/>
        </w:rPr>
        <w:t xml:space="preserve"> </w:t>
      </w:r>
      <w:r w:rsidR="00DF4458" w:rsidRPr="00DF4458">
        <w:rPr>
          <w:sz w:val="24"/>
          <w:szCs w:val="24"/>
        </w:rPr>
        <w:t>(EG 330,7)</w:t>
      </w:r>
      <w:r w:rsidR="0073484C">
        <w:rPr>
          <w:sz w:val="24"/>
          <w:szCs w:val="24"/>
        </w:rPr>
        <w:t xml:space="preserve">: </w:t>
      </w:r>
      <w:r w:rsidR="0073484C" w:rsidRPr="00DF4458">
        <w:rPr>
          <w:b/>
          <w:bCs/>
          <w:i/>
          <w:iCs/>
          <w:sz w:val="24"/>
          <w:szCs w:val="24"/>
        </w:rPr>
        <w:t>Gloria in excelsis Deo</w:t>
      </w:r>
      <w:r w:rsidR="0073484C">
        <w:rPr>
          <w:b/>
          <w:bCs/>
          <w:i/>
          <w:iCs/>
          <w:sz w:val="24"/>
          <w:szCs w:val="24"/>
        </w:rPr>
        <w:t xml:space="preserve"> ...</w:t>
      </w:r>
      <w:r w:rsidR="00791AE0">
        <w:rPr>
          <w:sz w:val="24"/>
          <w:szCs w:val="24"/>
        </w:rPr>
        <w:t>?</w:t>
      </w:r>
    </w:p>
    <w:p w14:paraId="79CDFA58" w14:textId="320CCD7D" w:rsidR="00E44858" w:rsidRDefault="00E44858" w:rsidP="00E44858">
      <w:pPr>
        <w:spacing w:after="0" w:line="240" w:lineRule="auto"/>
        <w:rPr>
          <w:sz w:val="24"/>
          <w:szCs w:val="24"/>
        </w:rPr>
      </w:pPr>
      <w:r w:rsidRPr="00370BC7">
        <w:rPr>
          <w:b/>
          <w:bCs/>
          <w:i/>
          <w:iCs/>
          <w:sz w:val="24"/>
          <w:szCs w:val="24"/>
        </w:rPr>
        <w:t>Ehre sei Gott in der Höhe</w:t>
      </w:r>
      <w:r w:rsidR="00E22BDB">
        <w:rPr>
          <w:i/>
          <w:iCs/>
          <w:sz w:val="24"/>
          <w:szCs w:val="24"/>
        </w:rPr>
        <w:t xml:space="preserve">. </w:t>
      </w:r>
      <w:r w:rsidR="003A65A9">
        <w:rPr>
          <w:sz w:val="24"/>
          <w:szCs w:val="24"/>
        </w:rPr>
        <w:t>Da</w:t>
      </w:r>
      <w:r w:rsidR="00FF630E">
        <w:rPr>
          <w:sz w:val="24"/>
          <w:szCs w:val="24"/>
        </w:rPr>
        <w:t>s war i</w:t>
      </w:r>
      <w:r w:rsidR="00DF4458">
        <w:rPr>
          <w:sz w:val="24"/>
          <w:szCs w:val="24"/>
        </w:rPr>
        <w:t>hm</w:t>
      </w:r>
      <w:r w:rsidR="00FF630E">
        <w:rPr>
          <w:sz w:val="24"/>
          <w:szCs w:val="24"/>
        </w:rPr>
        <w:t xml:space="preserve"> wichtig</w:t>
      </w:r>
      <w:r w:rsidR="00DF4458">
        <w:rPr>
          <w:sz w:val="24"/>
          <w:szCs w:val="24"/>
        </w:rPr>
        <w:t>:</w:t>
      </w:r>
      <w:r w:rsidR="00FF630E">
        <w:rPr>
          <w:sz w:val="24"/>
          <w:szCs w:val="24"/>
        </w:rPr>
        <w:t xml:space="preserve"> </w:t>
      </w:r>
      <w:r w:rsidR="003A65A9">
        <w:rPr>
          <w:sz w:val="24"/>
          <w:szCs w:val="24"/>
        </w:rPr>
        <w:t>Gottesdienste zu feiern Gott zur Ehre</w:t>
      </w:r>
      <w:r w:rsidR="00FF630E">
        <w:rPr>
          <w:sz w:val="24"/>
          <w:szCs w:val="24"/>
        </w:rPr>
        <w:t xml:space="preserve"> und –</w:t>
      </w:r>
      <w:r w:rsidR="00DF4458">
        <w:rPr>
          <w:sz w:val="24"/>
          <w:szCs w:val="24"/>
        </w:rPr>
        <w:t xml:space="preserve"> </w:t>
      </w:r>
      <w:r w:rsidR="003A65A9">
        <w:rPr>
          <w:sz w:val="24"/>
          <w:szCs w:val="24"/>
        </w:rPr>
        <w:t>den Menschen zu</w:t>
      </w:r>
      <w:r w:rsidR="00370BC7">
        <w:rPr>
          <w:sz w:val="24"/>
          <w:szCs w:val="24"/>
        </w:rPr>
        <w:t>r Erbauung</w:t>
      </w:r>
      <w:r w:rsidR="00FF630E">
        <w:rPr>
          <w:sz w:val="24"/>
          <w:szCs w:val="24"/>
        </w:rPr>
        <w:t xml:space="preserve">; </w:t>
      </w:r>
      <w:r w:rsidR="00370BC7">
        <w:rPr>
          <w:sz w:val="24"/>
          <w:szCs w:val="24"/>
        </w:rPr>
        <w:t>ein uralter Begriff, ich weiß</w:t>
      </w:r>
      <w:r w:rsidR="00FF630E">
        <w:rPr>
          <w:sz w:val="24"/>
          <w:szCs w:val="24"/>
        </w:rPr>
        <w:t>,</w:t>
      </w:r>
      <w:r w:rsidR="00370BC7">
        <w:rPr>
          <w:sz w:val="24"/>
          <w:szCs w:val="24"/>
        </w:rPr>
        <w:t xml:space="preserve"> aber </w:t>
      </w:r>
      <w:r w:rsidR="007F0A7C">
        <w:rPr>
          <w:sz w:val="24"/>
          <w:szCs w:val="24"/>
        </w:rPr>
        <w:t xml:space="preserve">es </w:t>
      </w:r>
      <w:r w:rsidR="00FF630E">
        <w:rPr>
          <w:sz w:val="24"/>
          <w:szCs w:val="24"/>
        </w:rPr>
        <w:t>geht</w:t>
      </w:r>
      <w:r w:rsidR="00370BC7">
        <w:rPr>
          <w:sz w:val="24"/>
          <w:szCs w:val="24"/>
        </w:rPr>
        <w:t xml:space="preserve"> im Gottesdienst</w:t>
      </w:r>
      <w:r w:rsidR="007F0A7C">
        <w:rPr>
          <w:sz w:val="24"/>
          <w:szCs w:val="24"/>
        </w:rPr>
        <w:t xml:space="preserve"> um beides</w:t>
      </w:r>
      <w:r w:rsidR="00370BC7">
        <w:rPr>
          <w:sz w:val="24"/>
          <w:szCs w:val="24"/>
        </w:rPr>
        <w:t xml:space="preserve">, </w:t>
      </w:r>
      <w:r w:rsidR="007F0A7C">
        <w:rPr>
          <w:sz w:val="24"/>
          <w:szCs w:val="24"/>
        </w:rPr>
        <w:t xml:space="preserve">sich zu beugen vor dem heiligen Gott und </w:t>
      </w:r>
      <w:r w:rsidR="004B5A03">
        <w:rPr>
          <w:sz w:val="24"/>
          <w:szCs w:val="24"/>
        </w:rPr>
        <w:t>–</w:t>
      </w:r>
      <w:r w:rsidR="007F0A7C">
        <w:rPr>
          <w:sz w:val="24"/>
          <w:szCs w:val="24"/>
        </w:rPr>
        <w:t xml:space="preserve"> </w:t>
      </w:r>
      <w:r w:rsidR="00370BC7">
        <w:rPr>
          <w:sz w:val="24"/>
          <w:szCs w:val="24"/>
        </w:rPr>
        <w:t xml:space="preserve">Menschen </w:t>
      </w:r>
      <w:r w:rsidR="007F0A7C">
        <w:rPr>
          <w:sz w:val="24"/>
          <w:szCs w:val="24"/>
        </w:rPr>
        <w:t xml:space="preserve">aufzurichten, </w:t>
      </w:r>
      <w:r w:rsidR="00370BC7">
        <w:rPr>
          <w:sz w:val="24"/>
          <w:szCs w:val="24"/>
        </w:rPr>
        <w:t xml:space="preserve">aufzubauen, sie stark zu machen </w:t>
      </w:r>
      <w:r w:rsidR="002A0C10">
        <w:rPr>
          <w:sz w:val="24"/>
          <w:szCs w:val="24"/>
        </w:rPr>
        <w:t xml:space="preserve">fürs </w:t>
      </w:r>
      <w:r w:rsidR="00370BC7">
        <w:rPr>
          <w:sz w:val="24"/>
          <w:szCs w:val="24"/>
        </w:rPr>
        <w:t xml:space="preserve">Leben </w:t>
      </w:r>
      <w:r w:rsidR="002A0C10">
        <w:rPr>
          <w:sz w:val="24"/>
          <w:szCs w:val="24"/>
        </w:rPr>
        <w:t xml:space="preserve">und – fürs Sterben. </w:t>
      </w:r>
      <w:r w:rsidR="003A65A9">
        <w:rPr>
          <w:sz w:val="24"/>
          <w:szCs w:val="24"/>
        </w:rPr>
        <w:t>Sein letzter Lebenstag</w:t>
      </w:r>
      <w:r w:rsidR="007F0A7C">
        <w:rPr>
          <w:sz w:val="24"/>
          <w:szCs w:val="24"/>
        </w:rPr>
        <w:t xml:space="preserve"> </w:t>
      </w:r>
      <w:r w:rsidR="003A65A9">
        <w:rPr>
          <w:sz w:val="24"/>
          <w:szCs w:val="24"/>
        </w:rPr>
        <w:t>war ein Sonntag. Eine Freundin hatte ihn mit dem Auto mitgenommen zur Kirche. Er sagte ihr hinterher, wie wichtig es ihm immer</w:t>
      </w:r>
      <w:r w:rsidR="00FF630E">
        <w:rPr>
          <w:sz w:val="24"/>
          <w:szCs w:val="24"/>
        </w:rPr>
        <w:t xml:space="preserve"> sei</w:t>
      </w:r>
      <w:r w:rsidR="003A65A9">
        <w:rPr>
          <w:sz w:val="24"/>
          <w:szCs w:val="24"/>
        </w:rPr>
        <w:t>, im Gottesdienst zu sitzen, zu singen, zu beten, Gottes Wort zu hören. „Und den Segen zu bekommen“, sagte die Freundin. „Ja, den Segen zu bekommen“, antwortete er. Unter diesem Segen ist er hineingegangen nicht in eine neue Woche, sondern hinübergegangen in eine andere Welt</w:t>
      </w:r>
      <w:r w:rsidR="00FF630E">
        <w:rPr>
          <w:sz w:val="24"/>
          <w:szCs w:val="24"/>
        </w:rPr>
        <w:t xml:space="preserve"> </w:t>
      </w:r>
      <w:r w:rsidR="003A65A9">
        <w:rPr>
          <w:sz w:val="24"/>
          <w:szCs w:val="24"/>
        </w:rPr>
        <w:t xml:space="preserve">– dorthin, </w:t>
      </w:r>
      <w:r w:rsidR="003A65A9" w:rsidRPr="003A65A9">
        <w:rPr>
          <w:sz w:val="24"/>
          <w:szCs w:val="24"/>
        </w:rPr>
        <w:t xml:space="preserve">wo </w:t>
      </w:r>
      <w:r w:rsidR="003A65A9">
        <w:rPr>
          <w:i/>
          <w:iCs/>
          <w:sz w:val="24"/>
          <w:szCs w:val="24"/>
        </w:rPr>
        <w:t>unser Mund voll Lachens und unsere Zungen voll Rühmens</w:t>
      </w:r>
      <w:r w:rsidR="003A65A9" w:rsidRPr="003A65A9">
        <w:rPr>
          <w:i/>
          <w:iCs/>
          <w:sz w:val="24"/>
          <w:szCs w:val="24"/>
        </w:rPr>
        <w:t xml:space="preserve"> sein</w:t>
      </w:r>
      <w:r w:rsidR="003A65A9">
        <w:rPr>
          <w:sz w:val="24"/>
          <w:szCs w:val="24"/>
        </w:rPr>
        <w:t xml:space="preserve"> </w:t>
      </w:r>
      <w:r w:rsidR="00DF4458">
        <w:rPr>
          <w:sz w:val="24"/>
          <w:szCs w:val="24"/>
        </w:rPr>
        <w:t>wird</w:t>
      </w:r>
      <w:r w:rsidR="003A65A9">
        <w:rPr>
          <w:sz w:val="24"/>
          <w:szCs w:val="24"/>
        </w:rPr>
        <w:t xml:space="preserve"> (Psalm 126)</w:t>
      </w:r>
      <w:r w:rsidR="009A075A">
        <w:rPr>
          <w:sz w:val="24"/>
          <w:szCs w:val="24"/>
        </w:rPr>
        <w:t xml:space="preserve">. </w:t>
      </w:r>
    </w:p>
    <w:p w14:paraId="4890F93C" w14:textId="54A9A63C" w:rsidR="003331A9" w:rsidRDefault="003331A9" w:rsidP="00E44858">
      <w:pPr>
        <w:spacing w:after="0" w:line="240" w:lineRule="auto"/>
        <w:rPr>
          <w:sz w:val="24"/>
          <w:szCs w:val="24"/>
        </w:rPr>
      </w:pPr>
      <w:r w:rsidRPr="00370BC7">
        <w:rPr>
          <w:b/>
          <w:bCs/>
          <w:i/>
          <w:iCs/>
          <w:sz w:val="24"/>
          <w:szCs w:val="24"/>
        </w:rPr>
        <w:t>Friede auf Erden.</w:t>
      </w:r>
      <w:r>
        <w:rPr>
          <w:i/>
          <w:iCs/>
          <w:sz w:val="24"/>
          <w:szCs w:val="24"/>
        </w:rPr>
        <w:t xml:space="preserve"> </w:t>
      </w:r>
      <w:r w:rsidR="002A0C10">
        <w:rPr>
          <w:sz w:val="24"/>
          <w:szCs w:val="24"/>
        </w:rPr>
        <w:t>Das war sein Anliegen. Er war einer der Initiatoren des Friedensgebets, zu dem sich j</w:t>
      </w:r>
      <w:r w:rsidR="00370BC7">
        <w:rPr>
          <w:sz w:val="24"/>
          <w:szCs w:val="24"/>
        </w:rPr>
        <w:t xml:space="preserve">eden Freitag </w:t>
      </w:r>
      <w:r w:rsidR="006D5AE4">
        <w:rPr>
          <w:sz w:val="24"/>
          <w:szCs w:val="24"/>
        </w:rPr>
        <w:t xml:space="preserve">Gemeindeglieder </w:t>
      </w:r>
      <w:r w:rsidR="00370BC7" w:rsidRPr="00AF29FD">
        <w:rPr>
          <w:sz w:val="24"/>
          <w:szCs w:val="24"/>
        </w:rPr>
        <w:t xml:space="preserve">in </w:t>
      </w:r>
      <w:r w:rsidR="002A0C10" w:rsidRPr="00AF29FD">
        <w:rPr>
          <w:sz w:val="24"/>
          <w:szCs w:val="24"/>
        </w:rPr>
        <w:t xml:space="preserve">der Kirche oder im Gemeindehaus </w:t>
      </w:r>
      <w:r w:rsidR="002A0C10">
        <w:rPr>
          <w:sz w:val="24"/>
          <w:szCs w:val="24"/>
        </w:rPr>
        <w:t>treffen</w:t>
      </w:r>
      <w:r w:rsidR="00E51272">
        <w:rPr>
          <w:sz w:val="24"/>
          <w:szCs w:val="24"/>
        </w:rPr>
        <w:t>, zu</w:t>
      </w:r>
      <w:r w:rsidR="006D5AE4">
        <w:rPr>
          <w:sz w:val="24"/>
          <w:szCs w:val="24"/>
        </w:rPr>
        <w:t xml:space="preserve"> beten um </w:t>
      </w:r>
      <w:r w:rsidR="006D5AE4">
        <w:rPr>
          <w:i/>
          <w:iCs/>
          <w:sz w:val="24"/>
          <w:szCs w:val="24"/>
        </w:rPr>
        <w:t>Frieden auf Erden</w:t>
      </w:r>
      <w:r w:rsidR="00370BC7">
        <w:rPr>
          <w:sz w:val="24"/>
          <w:szCs w:val="24"/>
        </w:rPr>
        <w:t xml:space="preserve">, in der Ukraine, in Gaza ... </w:t>
      </w:r>
    </w:p>
    <w:p w14:paraId="639D2957" w14:textId="27F29F69" w:rsidR="00370BC7" w:rsidRDefault="00370BC7" w:rsidP="00E44858">
      <w:pPr>
        <w:spacing w:after="0" w:line="240" w:lineRule="auto"/>
        <w:rPr>
          <w:sz w:val="24"/>
          <w:szCs w:val="24"/>
        </w:rPr>
      </w:pPr>
      <w:r w:rsidRPr="00370BC7">
        <w:rPr>
          <w:b/>
          <w:bCs/>
          <w:i/>
          <w:iCs/>
          <w:sz w:val="24"/>
          <w:szCs w:val="24"/>
        </w:rPr>
        <w:t xml:space="preserve">Den Menschen ein Wohlgefallen. </w:t>
      </w:r>
      <w:r>
        <w:rPr>
          <w:sz w:val="24"/>
          <w:szCs w:val="24"/>
        </w:rPr>
        <w:t xml:space="preserve">Er liebte Kinder. </w:t>
      </w:r>
      <w:r w:rsidR="007F0A7C">
        <w:rPr>
          <w:sz w:val="24"/>
          <w:szCs w:val="24"/>
        </w:rPr>
        <w:t>B</w:t>
      </w:r>
      <w:r w:rsidR="003E145B">
        <w:rPr>
          <w:sz w:val="24"/>
          <w:szCs w:val="24"/>
        </w:rPr>
        <w:t>eglückt</w:t>
      </w:r>
      <w:r w:rsidR="007F0A7C">
        <w:rPr>
          <w:sz w:val="24"/>
          <w:szCs w:val="24"/>
        </w:rPr>
        <w:t xml:space="preserve"> erzählte er</w:t>
      </w:r>
      <w:r>
        <w:rPr>
          <w:sz w:val="24"/>
          <w:szCs w:val="24"/>
        </w:rPr>
        <w:t xml:space="preserve">, wie Kinder </w:t>
      </w:r>
      <w:r w:rsidR="003E145B">
        <w:rPr>
          <w:sz w:val="24"/>
          <w:szCs w:val="24"/>
        </w:rPr>
        <w:t>bei ihm am</w:t>
      </w:r>
      <w:r>
        <w:rPr>
          <w:sz w:val="24"/>
          <w:szCs w:val="24"/>
        </w:rPr>
        <w:t xml:space="preserve"> </w:t>
      </w:r>
      <w:r w:rsidR="003E145B">
        <w:rPr>
          <w:sz w:val="24"/>
          <w:szCs w:val="24"/>
        </w:rPr>
        <w:t>Gartenzaun</w:t>
      </w:r>
      <w:r>
        <w:rPr>
          <w:sz w:val="24"/>
          <w:szCs w:val="24"/>
        </w:rPr>
        <w:t xml:space="preserve"> stehenbli</w:t>
      </w:r>
      <w:r w:rsidR="003E145B">
        <w:rPr>
          <w:sz w:val="24"/>
          <w:szCs w:val="24"/>
        </w:rPr>
        <w:t>e</w:t>
      </w:r>
      <w:r>
        <w:rPr>
          <w:sz w:val="24"/>
          <w:szCs w:val="24"/>
        </w:rPr>
        <w:t>ben</w:t>
      </w:r>
      <w:r w:rsidR="001A3922">
        <w:rPr>
          <w:sz w:val="24"/>
          <w:szCs w:val="24"/>
        </w:rPr>
        <w:t xml:space="preserve"> und </w:t>
      </w:r>
      <w:r w:rsidR="006D5AE4">
        <w:rPr>
          <w:sz w:val="24"/>
          <w:szCs w:val="24"/>
        </w:rPr>
        <w:t xml:space="preserve">sagten: „Hallo, Herr Wrede ...“ </w:t>
      </w:r>
      <w:r w:rsidR="003615C1">
        <w:rPr>
          <w:sz w:val="24"/>
          <w:szCs w:val="24"/>
        </w:rPr>
        <w:t>Und al</w:t>
      </w:r>
      <w:r w:rsidR="00AF29FD">
        <w:rPr>
          <w:sz w:val="24"/>
          <w:szCs w:val="24"/>
        </w:rPr>
        <w:t>s ihn einmal ein</w:t>
      </w:r>
      <w:r w:rsidR="00791AE0">
        <w:rPr>
          <w:sz w:val="24"/>
          <w:szCs w:val="24"/>
        </w:rPr>
        <w:t xml:space="preserve"> kleiner Junge</w:t>
      </w:r>
      <w:r w:rsidR="00AF29FD">
        <w:rPr>
          <w:sz w:val="24"/>
          <w:szCs w:val="24"/>
        </w:rPr>
        <w:t xml:space="preserve"> spontan „vollumfänglich umarmte“, da musste er sich „Tränen abtupfen“. Kinder und Musik konnten ihn rühren. </w:t>
      </w:r>
      <w:r w:rsidR="003615C1">
        <w:rPr>
          <w:sz w:val="24"/>
          <w:szCs w:val="24"/>
        </w:rPr>
        <w:t xml:space="preserve">Er war Lesepate für Flüchtlingskinder im Christian-Gymnasium. </w:t>
      </w:r>
      <w:r w:rsidR="001A3922">
        <w:rPr>
          <w:sz w:val="24"/>
          <w:szCs w:val="24"/>
        </w:rPr>
        <w:t xml:space="preserve">Er </w:t>
      </w:r>
      <w:r w:rsidR="006D5AE4">
        <w:rPr>
          <w:sz w:val="24"/>
          <w:szCs w:val="24"/>
        </w:rPr>
        <w:t>steckte voller</w:t>
      </w:r>
      <w:r w:rsidR="001A3922">
        <w:rPr>
          <w:sz w:val="24"/>
          <w:szCs w:val="24"/>
        </w:rPr>
        <w:t xml:space="preserve"> Ideen</w:t>
      </w:r>
      <w:r w:rsidR="004B5A03">
        <w:rPr>
          <w:sz w:val="24"/>
          <w:szCs w:val="24"/>
        </w:rPr>
        <w:t xml:space="preserve"> für andere (und für sich):</w:t>
      </w:r>
      <w:r w:rsidR="001A3922">
        <w:rPr>
          <w:sz w:val="24"/>
          <w:szCs w:val="24"/>
        </w:rPr>
        <w:t xml:space="preserve"> </w:t>
      </w:r>
      <w:r w:rsidR="004B5A03">
        <w:rPr>
          <w:sz w:val="24"/>
          <w:szCs w:val="24"/>
        </w:rPr>
        <w:t>z</w:t>
      </w:r>
      <w:r w:rsidR="006D5AE4">
        <w:rPr>
          <w:sz w:val="24"/>
          <w:szCs w:val="24"/>
        </w:rPr>
        <w:t xml:space="preserve">u gern hätte er mitgeholfen, </w:t>
      </w:r>
      <w:r w:rsidR="00D57190">
        <w:rPr>
          <w:sz w:val="24"/>
          <w:szCs w:val="24"/>
        </w:rPr>
        <w:t xml:space="preserve">in Hermannsburg </w:t>
      </w:r>
      <w:r w:rsidR="001A3922">
        <w:rPr>
          <w:sz w:val="24"/>
          <w:szCs w:val="24"/>
        </w:rPr>
        <w:t xml:space="preserve">neue </w:t>
      </w:r>
      <w:r w:rsidR="003E145B">
        <w:rPr>
          <w:sz w:val="24"/>
          <w:szCs w:val="24"/>
        </w:rPr>
        <w:t>Formen</w:t>
      </w:r>
      <w:r w:rsidR="001A3922">
        <w:rPr>
          <w:sz w:val="24"/>
          <w:szCs w:val="24"/>
        </w:rPr>
        <w:t xml:space="preserve"> altersgerechten Wohnens </w:t>
      </w:r>
      <w:r w:rsidR="006D5AE4">
        <w:rPr>
          <w:sz w:val="24"/>
          <w:szCs w:val="24"/>
        </w:rPr>
        <w:t>zu entwickeln</w:t>
      </w:r>
      <w:r w:rsidR="003E145B">
        <w:rPr>
          <w:sz w:val="24"/>
          <w:szCs w:val="24"/>
        </w:rPr>
        <w:t xml:space="preserve"> </w:t>
      </w:r>
      <w:r w:rsidR="001A3922">
        <w:rPr>
          <w:sz w:val="24"/>
          <w:szCs w:val="24"/>
        </w:rPr>
        <w:t xml:space="preserve">... Er </w:t>
      </w:r>
      <w:r w:rsidR="007F0A7C">
        <w:rPr>
          <w:sz w:val="24"/>
          <w:szCs w:val="24"/>
        </w:rPr>
        <w:t xml:space="preserve">war </w:t>
      </w:r>
      <w:r w:rsidR="003E145B">
        <w:rPr>
          <w:sz w:val="24"/>
          <w:szCs w:val="24"/>
        </w:rPr>
        <w:t>engagiert</w:t>
      </w:r>
      <w:r w:rsidR="00D57190">
        <w:rPr>
          <w:sz w:val="24"/>
          <w:szCs w:val="24"/>
        </w:rPr>
        <w:t>:</w:t>
      </w:r>
      <w:r w:rsidR="001A3922">
        <w:rPr>
          <w:sz w:val="24"/>
          <w:szCs w:val="24"/>
        </w:rPr>
        <w:t xml:space="preserve"> im Kreis der </w:t>
      </w:r>
      <w:r w:rsidR="003E145B">
        <w:rPr>
          <w:sz w:val="24"/>
          <w:szCs w:val="24"/>
        </w:rPr>
        <w:t xml:space="preserve">Emeriti, </w:t>
      </w:r>
      <w:r w:rsidR="001A3922">
        <w:rPr>
          <w:sz w:val="24"/>
          <w:szCs w:val="24"/>
        </w:rPr>
        <w:t>in der Kantorei</w:t>
      </w:r>
      <w:r w:rsidR="003E145B">
        <w:rPr>
          <w:sz w:val="24"/>
          <w:szCs w:val="24"/>
        </w:rPr>
        <w:t xml:space="preserve">, </w:t>
      </w:r>
      <w:r w:rsidR="00D57190">
        <w:rPr>
          <w:sz w:val="24"/>
          <w:szCs w:val="24"/>
        </w:rPr>
        <w:t>in seinem Filmclub, seiner Schulclique ... Er war initiativ:</w:t>
      </w:r>
      <w:r w:rsidR="001150D3">
        <w:rPr>
          <w:sz w:val="24"/>
          <w:szCs w:val="24"/>
        </w:rPr>
        <w:t xml:space="preserve"> </w:t>
      </w:r>
      <w:r w:rsidR="003E145B">
        <w:rPr>
          <w:sz w:val="24"/>
          <w:szCs w:val="24"/>
        </w:rPr>
        <w:t>lud ein zum vierstimmigen Singen zu sich ins Haus (in der Weihnachtszeit, im Sommer)</w:t>
      </w:r>
      <w:r w:rsidR="00D57190">
        <w:rPr>
          <w:sz w:val="24"/>
          <w:szCs w:val="24"/>
        </w:rPr>
        <w:t xml:space="preserve">, </w:t>
      </w:r>
      <w:r w:rsidR="003E145B">
        <w:rPr>
          <w:sz w:val="24"/>
          <w:szCs w:val="24"/>
        </w:rPr>
        <w:t xml:space="preserve">zu Treffen an seinem großen Esstisch, </w:t>
      </w:r>
      <w:r w:rsidR="00492276">
        <w:rPr>
          <w:sz w:val="24"/>
          <w:szCs w:val="24"/>
        </w:rPr>
        <w:t xml:space="preserve">um da miteinander </w:t>
      </w:r>
      <w:r w:rsidR="003E145B">
        <w:rPr>
          <w:sz w:val="24"/>
          <w:szCs w:val="24"/>
        </w:rPr>
        <w:t xml:space="preserve">aktuelle Bücher zu </w:t>
      </w:r>
      <w:r w:rsidR="001150D3">
        <w:rPr>
          <w:sz w:val="24"/>
          <w:szCs w:val="24"/>
        </w:rPr>
        <w:t>diskutieren</w:t>
      </w:r>
      <w:r w:rsidR="003E145B">
        <w:rPr>
          <w:sz w:val="24"/>
          <w:szCs w:val="24"/>
        </w:rPr>
        <w:t xml:space="preserve"> ... </w:t>
      </w:r>
      <w:r w:rsidR="007F0A7C">
        <w:rPr>
          <w:sz w:val="24"/>
          <w:szCs w:val="24"/>
        </w:rPr>
        <w:t xml:space="preserve">Wer </w:t>
      </w:r>
      <w:r w:rsidR="00D57190">
        <w:rPr>
          <w:sz w:val="24"/>
          <w:szCs w:val="24"/>
        </w:rPr>
        <w:t xml:space="preserve">war </w:t>
      </w:r>
      <w:r w:rsidR="007F0A7C">
        <w:rPr>
          <w:sz w:val="24"/>
          <w:szCs w:val="24"/>
        </w:rPr>
        <w:t xml:space="preserve">so </w:t>
      </w:r>
      <w:r w:rsidR="00D57190">
        <w:rPr>
          <w:sz w:val="24"/>
          <w:szCs w:val="24"/>
        </w:rPr>
        <w:t xml:space="preserve">belesen </w:t>
      </w:r>
      <w:r w:rsidR="007F0A7C">
        <w:rPr>
          <w:sz w:val="24"/>
          <w:szCs w:val="24"/>
        </w:rPr>
        <w:t>wie</w:t>
      </w:r>
      <w:r w:rsidR="004B5A03">
        <w:rPr>
          <w:sz w:val="24"/>
          <w:szCs w:val="24"/>
        </w:rPr>
        <w:t xml:space="preserve"> er</w:t>
      </w:r>
      <w:r w:rsidR="007F0A7C">
        <w:rPr>
          <w:sz w:val="24"/>
          <w:szCs w:val="24"/>
        </w:rPr>
        <w:t xml:space="preserve">? </w:t>
      </w:r>
    </w:p>
    <w:p w14:paraId="29CF3BE7" w14:textId="29341716" w:rsidR="007F0A7C" w:rsidRDefault="001150D3" w:rsidP="00E44858">
      <w:pPr>
        <w:spacing w:after="0" w:line="240" w:lineRule="auto"/>
        <w:rPr>
          <w:sz w:val="24"/>
          <w:szCs w:val="24"/>
        </w:rPr>
      </w:pPr>
      <w:r>
        <w:rPr>
          <w:sz w:val="24"/>
          <w:szCs w:val="24"/>
        </w:rPr>
        <w:t xml:space="preserve">Was </w:t>
      </w:r>
      <w:r w:rsidR="007F0A7C">
        <w:rPr>
          <w:sz w:val="24"/>
          <w:szCs w:val="24"/>
        </w:rPr>
        <w:t xml:space="preserve">Traugott Wrede </w:t>
      </w:r>
      <w:r>
        <w:rPr>
          <w:sz w:val="24"/>
          <w:szCs w:val="24"/>
        </w:rPr>
        <w:t xml:space="preserve">sonst nach alles war, Prüfer im 2. Theologischen Examen der Landeskirche, </w:t>
      </w:r>
      <w:r w:rsidR="00D57190">
        <w:rPr>
          <w:sz w:val="24"/>
          <w:szCs w:val="24"/>
        </w:rPr>
        <w:t xml:space="preserve">engagiert </w:t>
      </w:r>
      <w:r>
        <w:rPr>
          <w:sz w:val="24"/>
          <w:szCs w:val="24"/>
        </w:rPr>
        <w:t xml:space="preserve">bei </w:t>
      </w:r>
      <w:proofErr w:type="spellStart"/>
      <w:r w:rsidRPr="001150D3">
        <w:rPr>
          <w:i/>
          <w:iCs/>
          <w:sz w:val="24"/>
          <w:szCs w:val="24"/>
        </w:rPr>
        <w:t>Plattdüütsch</w:t>
      </w:r>
      <w:proofErr w:type="spellEnd"/>
      <w:r w:rsidRPr="001150D3">
        <w:rPr>
          <w:i/>
          <w:iCs/>
          <w:sz w:val="24"/>
          <w:szCs w:val="24"/>
        </w:rPr>
        <w:t xml:space="preserve"> in de Kark</w:t>
      </w:r>
      <w:r>
        <w:rPr>
          <w:sz w:val="24"/>
          <w:szCs w:val="24"/>
        </w:rPr>
        <w:t xml:space="preserve"> und </w:t>
      </w:r>
      <w:proofErr w:type="spellStart"/>
      <w:r>
        <w:rPr>
          <w:sz w:val="24"/>
          <w:szCs w:val="24"/>
        </w:rPr>
        <w:t>und</w:t>
      </w:r>
      <w:proofErr w:type="spellEnd"/>
      <w:r>
        <w:rPr>
          <w:sz w:val="24"/>
          <w:szCs w:val="24"/>
        </w:rPr>
        <w:t xml:space="preserve"> </w:t>
      </w:r>
      <w:proofErr w:type="spellStart"/>
      <w:r>
        <w:rPr>
          <w:sz w:val="24"/>
          <w:szCs w:val="24"/>
        </w:rPr>
        <w:t>und</w:t>
      </w:r>
      <w:proofErr w:type="spellEnd"/>
      <w:r>
        <w:rPr>
          <w:sz w:val="24"/>
          <w:szCs w:val="24"/>
        </w:rPr>
        <w:t xml:space="preserve">, davon werden andere an anderen Stellen berichten. </w:t>
      </w:r>
    </w:p>
    <w:p w14:paraId="5B4F3BBB" w14:textId="1A22AD89" w:rsidR="009A075A" w:rsidRDefault="001150D3" w:rsidP="00E44858">
      <w:pPr>
        <w:spacing w:after="0" w:line="240" w:lineRule="auto"/>
        <w:rPr>
          <w:sz w:val="24"/>
          <w:szCs w:val="24"/>
        </w:rPr>
      </w:pPr>
      <w:r>
        <w:rPr>
          <w:sz w:val="24"/>
          <w:szCs w:val="24"/>
        </w:rPr>
        <w:t>Er war Glied unsere</w:t>
      </w:r>
      <w:r w:rsidR="00D1250A">
        <w:rPr>
          <w:sz w:val="24"/>
          <w:szCs w:val="24"/>
        </w:rPr>
        <w:t>r</w:t>
      </w:r>
      <w:r>
        <w:rPr>
          <w:sz w:val="24"/>
          <w:szCs w:val="24"/>
        </w:rPr>
        <w:t xml:space="preserve"> Gemeinde und Bürger unseres </w:t>
      </w:r>
      <w:r w:rsidR="00947F1A" w:rsidRPr="003615C1">
        <w:rPr>
          <w:sz w:val="24"/>
          <w:szCs w:val="24"/>
        </w:rPr>
        <w:t>Ortes</w:t>
      </w:r>
      <w:r w:rsidRPr="003615C1">
        <w:rPr>
          <w:sz w:val="24"/>
          <w:szCs w:val="24"/>
        </w:rPr>
        <w:t xml:space="preserve">. </w:t>
      </w:r>
      <w:r>
        <w:rPr>
          <w:sz w:val="24"/>
          <w:szCs w:val="24"/>
        </w:rPr>
        <w:t>Davon nur sollte hier die Rede sein. Und dass dieser unser Nachbar und Freund, Kollege, Amtsbruder und Gemeindeglied auch seine Eigenheiten hatte – nun, darüber lassen Sie uns im Stillen schmunzeln</w:t>
      </w:r>
      <w:r w:rsidR="00FF630E">
        <w:rPr>
          <w:sz w:val="24"/>
          <w:szCs w:val="24"/>
        </w:rPr>
        <w:t xml:space="preserve"> und </w:t>
      </w:r>
      <w:r w:rsidR="00D1250A">
        <w:rPr>
          <w:sz w:val="24"/>
          <w:szCs w:val="24"/>
        </w:rPr>
        <w:t>manchmal fröhlich</w:t>
      </w:r>
      <w:r w:rsidR="00FF630E">
        <w:rPr>
          <w:sz w:val="24"/>
          <w:szCs w:val="24"/>
        </w:rPr>
        <w:t xml:space="preserve"> </w:t>
      </w:r>
      <w:r w:rsidR="00D1250A">
        <w:rPr>
          <w:sz w:val="24"/>
          <w:szCs w:val="24"/>
        </w:rPr>
        <w:t xml:space="preserve">einander </w:t>
      </w:r>
      <w:r w:rsidR="00FF630E">
        <w:rPr>
          <w:sz w:val="24"/>
          <w:szCs w:val="24"/>
        </w:rPr>
        <w:t>davon erzählen</w:t>
      </w:r>
      <w:r>
        <w:rPr>
          <w:sz w:val="24"/>
          <w:szCs w:val="24"/>
        </w:rPr>
        <w:t>.</w:t>
      </w:r>
    </w:p>
    <w:p w14:paraId="799AB7E3" w14:textId="08FD52E3" w:rsidR="003A65A9" w:rsidRPr="003A65A9" w:rsidRDefault="001150D3" w:rsidP="00D1250A">
      <w:pPr>
        <w:spacing w:after="0" w:line="240" w:lineRule="auto"/>
        <w:jc w:val="right"/>
        <w:rPr>
          <w:sz w:val="24"/>
          <w:szCs w:val="24"/>
        </w:rPr>
      </w:pPr>
      <w:r>
        <w:rPr>
          <w:sz w:val="24"/>
          <w:szCs w:val="24"/>
        </w:rPr>
        <w:t>Walter</w:t>
      </w:r>
      <w:r w:rsidR="00FF630E">
        <w:rPr>
          <w:sz w:val="24"/>
          <w:szCs w:val="24"/>
        </w:rPr>
        <w:t xml:space="preserve"> Scheller</w:t>
      </w:r>
    </w:p>
    <w:sectPr w:rsidR="003A65A9" w:rsidRPr="003A65A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858"/>
    <w:rsid w:val="00017604"/>
    <w:rsid w:val="001150D3"/>
    <w:rsid w:val="00124A65"/>
    <w:rsid w:val="001A3922"/>
    <w:rsid w:val="00232EA1"/>
    <w:rsid w:val="00266004"/>
    <w:rsid w:val="002A0C10"/>
    <w:rsid w:val="003331A9"/>
    <w:rsid w:val="003615C1"/>
    <w:rsid w:val="00370BC7"/>
    <w:rsid w:val="003A65A9"/>
    <w:rsid w:val="003E145B"/>
    <w:rsid w:val="00412063"/>
    <w:rsid w:val="004204B6"/>
    <w:rsid w:val="00460495"/>
    <w:rsid w:val="00492276"/>
    <w:rsid w:val="004B5A03"/>
    <w:rsid w:val="00507146"/>
    <w:rsid w:val="0052031B"/>
    <w:rsid w:val="00552C6B"/>
    <w:rsid w:val="005626AD"/>
    <w:rsid w:val="005E4D11"/>
    <w:rsid w:val="0060148B"/>
    <w:rsid w:val="00634B96"/>
    <w:rsid w:val="006D5AE4"/>
    <w:rsid w:val="0073484C"/>
    <w:rsid w:val="00776E50"/>
    <w:rsid w:val="00791AE0"/>
    <w:rsid w:val="00792BC4"/>
    <w:rsid w:val="007F0A7C"/>
    <w:rsid w:val="008A51EA"/>
    <w:rsid w:val="00947F1A"/>
    <w:rsid w:val="009A075A"/>
    <w:rsid w:val="00A92F41"/>
    <w:rsid w:val="00AF29FD"/>
    <w:rsid w:val="00BE2450"/>
    <w:rsid w:val="00C1216B"/>
    <w:rsid w:val="00C852A8"/>
    <w:rsid w:val="00C86ABC"/>
    <w:rsid w:val="00CE6968"/>
    <w:rsid w:val="00D1250A"/>
    <w:rsid w:val="00D21177"/>
    <w:rsid w:val="00D57190"/>
    <w:rsid w:val="00DA19A3"/>
    <w:rsid w:val="00DF4458"/>
    <w:rsid w:val="00E22BDB"/>
    <w:rsid w:val="00E44858"/>
    <w:rsid w:val="00E51272"/>
    <w:rsid w:val="00E65F13"/>
    <w:rsid w:val="00FC5904"/>
    <w:rsid w:val="00FF2FA4"/>
    <w:rsid w:val="00FF63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4F726"/>
  <w15:chartTrackingRefBased/>
  <w15:docId w15:val="{A06B18F0-0739-450D-81E6-147DA1A7D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4485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E4485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E44858"/>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E44858"/>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E44858"/>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E4485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4485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4485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4485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44858"/>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E44858"/>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E44858"/>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E44858"/>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E44858"/>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E4485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4485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4485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44858"/>
    <w:rPr>
      <w:rFonts w:eastAsiaTheme="majorEastAsia" w:cstheme="majorBidi"/>
      <w:color w:val="272727" w:themeColor="text1" w:themeTint="D8"/>
    </w:rPr>
  </w:style>
  <w:style w:type="paragraph" w:styleId="Titel">
    <w:name w:val="Title"/>
    <w:basedOn w:val="Standard"/>
    <w:next w:val="Standard"/>
    <w:link w:val="TitelZchn"/>
    <w:uiPriority w:val="10"/>
    <w:qFormat/>
    <w:rsid w:val="00E448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4485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44858"/>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4485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4485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E44858"/>
    <w:rPr>
      <w:i/>
      <w:iCs/>
      <w:color w:val="404040" w:themeColor="text1" w:themeTint="BF"/>
    </w:rPr>
  </w:style>
  <w:style w:type="paragraph" w:styleId="Listenabsatz">
    <w:name w:val="List Paragraph"/>
    <w:basedOn w:val="Standard"/>
    <w:uiPriority w:val="34"/>
    <w:qFormat/>
    <w:rsid w:val="00E44858"/>
    <w:pPr>
      <w:ind w:left="720"/>
      <w:contextualSpacing/>
    </w:pPr>
  </w:style>
  <w:style w:type="character" w:styleId="IntensiveHervorhebung">
    <w:name w:val="Intense Emphasis"/>
    <w:basedOn w:val="Absatz-Standardschriftart"/>
    <w:uiPriority w:val="21"/>
    <w:qFormat/>
    <w:rsid w:val="00E44858"/>
    <w:rPr>
      <w:i/>
      <w:iCs/>
      <w:color w:val="365F91" w:themeColor="accent1" w:themeShade="BF"/>
    </w:rPr>
  </w:style>
  <w:style w:type="paragraph" w:styleId="IntensivesZitat">
    <w:name w:val="Intense Quote"/>
    <w:basedOn w:val="Standard"/>
    <w:next w:val="Standard"/>
    <w:link w:val="IntensivesZitatZchn"/>
    <w:uiPriority w:val="30"/>
    <w:qFormat/>
    <w:rsid w:val="00E4485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E44858"/>
    <w:rPr>
      <w:i/>
      <w:iCs/>
      <w:color w:val="365F91" w:themeColor="accent1" w:themeShade="BF"/>
    </w:rPr>
  </w:style>
  <w:style w:type="character" w:styleId="IntensiverVerweis">
    <w:name w:val="Intense Reference"/>
    <w:basedOn w:val="Absatz-Standardschriftart"/>
    <w:uiPriority w:val="32"/>
    <w:qFormat/>
    <w:rsid w:val="00E44858"/>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2574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Scheller</dc:creator>
  <cp:keywords/>
  <dc:description/>
  <cp:lastModifiedBy>Schwarz, Imke</cp:lastModifiedBy>
  <cp:revision>2</cp:revision>
  <cp:lastPrinted>2026-01-28T14:28:00Z</cp:lastPrinted>
  <dcterms:created xsi:type="dcterms:W3CDTF">2026-02-04T15:12:00Z</dcterms:created>
  <dcterms:modified xsi:type="dcterms:W3CDTF">2026-02-04T15:12:00Z</dcterms:modified>
</cp:coreProperties>
</file>