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956AD" w14:textId="1D9B5F99" w:rsidR="00503E61" w:rsidRPr="002560C4" w:rsidRDefault="00503E61" w:rsidP="00503E61">
      <w:pPr>
        <w:pStyle w:val="berschrift1"/>
        <w:spacing w:before="120" w:after="120"/>
        <w:rPr>
          <w:rFonts w:ascii="Leelawadee UI" w:hAnsi="Leelawadee UI" w:cs="Leelawadee UI"/>
        </w:rPr>
      </w:pPr>
      <w:bookmarkStart w:id="0" w:name="_Hlk35788741"/>
      <w:r>
        <w:rPr>
          <w:rFonts w:ascii="Leelawadee UI" w:hAnsi="Leelawadee UI" w:cs="Leelawadee UI"/>
        </w:rPr>
        <w:t>3</w:t>
      </w:r>
      <w:r w:rsidRPr="002560C4">
        <w:rPr>
          <w:rFonts w:ascii="Leelawadee UI" w:hAnsi="Leelawadee UI" w:cs="Leelawadee UI"/>
        </w:rPr>
        <w:t>. Sönndag nah Ostern – Jubilate</w:t>
      </w:r>
    </w:p>
    <w:p w14:paraId="75248FF6" w14:textId="025C9145" w:rsidR="00503E61" w:rsidRDefault="00503E61" w:rsidP="005D0556">
      <w:pPr>
        <w:pStyle w:val="berschrift2"/>
      </w:pPr>
      <w:r w:rsidRPr="009A68C3">
        <w:rPr>
          <w:rFonts w:hint="cs"/>
        </w:rPr>
        <w:t xml:space="preserve">Spröök </w:t>
      </w:r>
      <w:r w:rsidRPr="005D0556">
        <w:rPr>
          <w:rFonts w:hint="cs"/>
        </w:rPr>
        <w:t>för</w:t>
      </w:r>
      <w:r w:rsidRPr="009A68C3">
        <w:rPr>
          <w:rFonts w:hint="cs"/>
        </w:rPr>
        <w:t xml:space="preserve"> </w:t>
      </w:r>
      <w:r w:rsidRPr="00503E61">
        <w:rPr>
          <w:bdr w:val="nil"/>
        </w:rPr>
        <w:t>de Week – 2. Korinther 5,</w:t>
      </w:r>
      <w:r>
        <w:t>17</w:t>
      </w:r>
    </w:p>
    <w:p w14:paraId="779B6D91" w14:textId="20F2E37E" w:rsidR="00503E61" w:rsidRPr="00503E61" w:rsidRDefault="00503E61" w:rsidP="00503E61">
      <w:pPr>
        <w:pStyle w:val="berschrift1"/>
        <w:rPr>
          <w:rFonts w:ascii="Leelawadee UI" w:hAnsi="Leelawadee UI" w:cs="Leelawadee UI"/>
          <w:sz w:val="22"/>
          <w:szCs w:val="22"/>
        </w:rPr>
      </w:pPr>
      <w:r w:rsidRPr="00503E61">
        <w:rPr>
          <w:rFonts w:ascii="Leelawadee UI" w:hAnsi="Leelawadee UI" w:cs="Leelawadee UI"/>
          <w:sz w:val="22"/>
          <w:szCs w:val="22"/>
        </w:rPr>
        <w:t xml:space="preserve">Höört een to Christus, denn ward he een ganz nee‘n Minschen: </w:t>
      </w:r>
      <w:r w:rsidRPr="00503E61">
        <w:rPr>
          <w:rFonts w:ascii="Leelawadee UI" w:hAnsi="Leelawadee UI" w:cs="Leelawadee UI"/>
          <w:sz w:val="22"/>
          <w:szCs w:val="22"/>
        </w:rPr>
        <w:cr/>
        <w:t>dat Ole liggt wied achter em, kiek’t an, allens is nee worden!</w:t>
      </w:r>
      <w:r>
        <w:rPr>
          <w:rStyle w:val="Funotenzeichen"/>
          <w:rFonts w:ascii="Leelawadee UI" w:hAnsi="Leelawadee UI" w:cs="Leelawadee UI"/>
          <w:sz w:val="22"/>
          <w:szCs w:val="22"/>
        </w:rPr>
        <w:footnoteReference w:id="1"/>
      </w:r>
    </w:p>
    <w:p w14:paraId="20C75AD9" w14:textId="13193AFA" w:rsidR="00503E61" w:rsidRPr="002560C4" w:rsidRDefault="00503E61" w:rsidP="005D0556">
      <w:pPr>
        <w:pStyle w:val="berschrift2"/>
        <w:rPr>
          <w:rFonts w:ascii="Leelawadee" w:hAnsi="Leelawadee" w:cs="Leelawadee"/>
          <w:bCs/>
          <w:szCs w:val="24"/>
          <w:lang w:val="en-US" w:eastAsia="de-DE"/>
        </w:rPr>
      </w:pPr>
      <w:r w:rsidRPr="002560C4">
        <w:rPr>
          <w:rFonts w:ascii="Leelawadee" w:hAnsi="Leelawadee" w:cs="Leelawadee"/>
          <w:bCs/>
          <w:szCs w:val="24"/>
          <w:lang w:val="en-US" w:eastAsia="de-DE"/>
        </w:rPr>
        <w:t>Psalm</w:t>
      </w:r>
      <w:r w:rsidRPr="002560C4">
        <w:rPr>
          <w:rFonts w:ascii="Leelawadee" w:hAnsi="Leelawadee" w:cs="Leelawadee"/>
          <w:b w:val="0"/>
          <w:bCs/>
          <w:szCs w:val="24"/>
          <w:lang w:val="en-US"/>
        </w:rPr>
        <w:t xml:space="preserve"> </w:t>
      </w:r>
      <w:r w:rsidRPr="002560C4">
        <w:rPr>
          <w:rFonts w:ascii="Leelawadee" w:hAnsi="Leelawadee" w:cs="Leelawadee"/>
          <w:bCs/>
          <w:szCs w:val="24"/>
          <w:lang w:val="en-US"/>
        </w:rPr>
        <w:t>66, 1-8</w:t>
      </w:r>
    </w:p>
    <w:p w14:paraId="1AF50463" w14:textId="6C1D98D4" w:rsidR="00503E61" w:rsidRPr="002560C4" w:rsidRDefault="00503E61" w:rsidP="00503E61">
      <w:pPr>
        <w:jc w:val="left"/>
        <w:rPr>
          <w:rFonts w:ascii="Leelawadee UI" w:hAnsi="Leelawadee UI" w:cs="Leelawadee UI"/>
          <w:lang w:val="en-US"/>
        </w:rPr>
      </w:pPr>
      <w:r w:rsidRPr="002560C4">
        <w:rPr>
          <w:rFonts w:ascii="Leelawadee UI" w:hAnsi="Leelawadee UI" w:cs="Leelawadee UI"/>
          <w:lang w:val="en-US"/>
        </w:rPr>
        <w:t>1 Jubelt Gott to, alle Lannen!</w:t>
      </w:r>
    </w:p>
    <w:p w14:paraId="44B5FD5E" w14:textId="3F0ED883" w:rsidR="00503E61" w:rsidRPr="00503E61" w:rsidRDefault="00503E61" w:rsidP="00503E61">
      <w:pPr>
        <w:jc w:val="left"/>
        <w:rPr>
          <w:rFonts w:ascii="Leelawadee UI" w:hAnsi="Leelawadee UI" w:cs="Leelawadee UI"/>
        </w:rPr>
      </w:pPr>
      <w:r>
        <w:rPr>
          <w:rFonts w:ascii="Leelawadee UI" w:hAnsi="Leelawadee UI" w:cs="Leelawadee UI"/>
        </w:rPr>
        <w:t xml:space="preserve">2 </w:t>
      </w:r>
      <w:r w:rsidRPr="00503E61">
        <w:rPr>
          <w:rFonts w:ascii="Leelawadee UI" w:hAnsi="Leelawadee UI" w:cs="Leelawadee UI"/>
        </w:rPr>
        <w:t>Singt Loff un Dank em to Ehr!</w:t>
      </w:r>
    </w:p>
    <w:p w14:paraId="14C5C9DB" w14:textId="77777777" w:rsidR="00503E61" w:rsidRPr="00503E61" w:rsidRDefault="00503E61" w:rsidP="00503E61">
      <w:pPr>
        <w:jc w:val="left"/>
        <w:rPr>
          <w:rFonts w:ascii="Leelawadee UI" w:hAnsi="Leelawadee UI" w:cs="Leelawadee UI"/>
        </w:rPr>
      </w:pPr>
      <w:r w:rsidRPr="00503E61">
        <w:rPr>
          <w:rFonts w:ascii="Leelawadee UI" w:hAnsi="Leelawadee UI" w:cs="Leelawadee UI"/>
        </w:rPr>
        <w:t>Priest sienen Naamen!</w:t>
      </w:r>
    </w:p>
    <w:p w14:paraId="02DD8DB6" w14:textId="7D9759C8" w:rsidR="00503E61" w:rsidRPr="00503E61" w:rsidRDefault="00503E61" w:rsidP="00503E61">
      <w:pPr>
        <w:jc w:val="left"/>
        <w:rPr>
          <w:rFonts w:ascii="Leelawadee UI" w:hAnsi="Leelawadee UI" w:cs="Leelawadee UI"/>
        </w:rPr>
      </w:pPr>
      <w:r>
        <w:rPr>
          <w:rFonts w:ascii="Leelawadee UI" w:hAnsi="Leelawadee UI" w:cs="Leelawadee UI"/>
        </w:rPr>
        <w:t xml:space="preserve">3 </w:t>
      </w:r>
      <w:r w:rsidRPr="00503E61">
        <w:rPr>
          <w:rFonts w:ascii="Leelawadee UI" w:hAnsi="Leelawadee UI" w:cs="Leelawadee UI"/>
        </w:rPr>
        <w:t>Seggt to Gott: Wo wunnerbor sünd diene Warke!</w:t>
      </w:r>
    </w:p>
    <w:p w14:paraId="0892269C" w14:textId="1805CEE3" w:rsidR="00503E61" w:rsidRPr="002560C4" w:rsidRDefault="00503E61" w:rsidP="00503E61">
      <w:pPr>
        <w:jc w:val="left"/>
        <w:rPr>
          <w:rFonts w:ascii="Leelawadee UI" w:hAnsi="Leelawadee UI" w:cs="Leelawadee UI"/>
          <w:lang w:val="nl-NL"/>
        </w:rPr>
      </w:pPr>
      <w:r w:rsidRPr="002560C4">
        <w:rPr>
          <w:rFonts w:ascii="Leelawadee UI" w:hAnsi="Leelawadee UI" w:cs="Leelawadee UI"/>
          <w:lang w:val="nl-NL"/>
        </w:rPr>
        <w:t>Diene Fiend mööt op de Knee gahn</w:t>
      </w:r>
    </w:p>
    <w:p w14:paraId="69DFD795" w14:textId="43317A20" w:rsidR="00503E61" w:rsidRPr="00503E61" w:rsidRDefault="00503E61" w:rsidP="00503E61">
      <w:pPr>
        <w:jc w:val="left"/>
        <w:rPr>
          <w:rFonts w:ascii="Leelawadee UI" w:hAnsi="Leelawadee UI" w:cs="Leelawadee UI"/>
        </w:rPr>
      </w:pPr>
      <w:r w:rsidRPr="00503E61">
        <w:rPr>
          <w:rFonts w:ascii="Leelawadee UI" w:hAnsi="Leelawadee UI" w:cs="Leelawadee UI"/>
        </w:rPr>
        <w:t>vör dien groote Macht!</w:t>
      </w:r>
    </w:p>
    <w:p w14:paraId="4B5E66B4" w14:textId="143CF12B" w:rsidR="00503E61" w:rsidRPr="00503E61" w:rsidRDefault="00503E61" w:rsidP="00503E61">
      <w:pPr>
        <w:jc w:val="left"/>
        <w:rPr>
          <w:rFonts w:ascii="Leelawadee UI" w:hAnsi="Leelawadee UI" w:cs="Leelawadee UI"/>
        </w:rPr>
      </w:pPr>
      <w:r>
        <w:rPr>
          <w:rFonts w:ascii="Leelawadee UI" w:hAnsi="Leelawadee UI" w:cs="Leelawadee UI"/>
        </w:rPr>
        <w:t xml:space="preserve">4 </w:t>
      </w:r>
      <w:r w:rsidRPr="00503E61">
        <w:rPr>
          <w:rFonts w:ascii="Leelawadee UI" w:hAnsi="Leelawadee UI" w:cs="Leelawadee UI"/>
        </w:rPr>
        <w:t>Alle Welt schall di anbäen un vör di upspeelen,</w:t>
      </w:r>
    </w:p>
    <w:p w14:paraId="7F96F468" w14:textId="77777777" w:rsidR="00503E61" w:rsidRPr="00503E61" w:rsidRDefault="00503E61" w:rsidP="00503E61">
      <w:pPr>
        <w:jc w:val="left"/>
        <w:rPr>
          <w:rFonts w:ascii="Leelawadee UI" w:hAnsi="Leelawadee UI" w:cs="Leelawadee UI"/>
        </w:rPr>
      </w:pPr>
      <w:r w:rsidRPr="00503E61">
        <w:rPr>
          <w:rFonts w:ascii="Leelawadee UI" w:hAnsi="Leelawadee UI" w:cs="Leelawadee UI"/>
        </w:rPr>
        <w:t>un Loff singen dienen Naamen.</w:t>
      </w:r>
    </w:p>
    <w:p w14:paraId="5D2B44FF" w14:textId="78F193EC" w:rsidR="00503E61" w:rsidRPr="00503E61" w:rsidRDefault="00503E61" w:rsidP="00503E61">
      <w:pPr>
        <w:jc w:val="left"/>
        <w:rPr>
          <w:rFonts w:ascii="Leelawadee UI" w:hAnsi="Leelawadee UI" w:cs="Leelawadee UI"/>
        </w:rPr>
      </w:pPr>
      <w:r>
        <w:rPr>
          <w:rFonts w:ascii="Leelawadee UI" w:hAnsi="Leelawadee UI" w:cs="Leelawadee UI"/>
        </w:rPr>
        <w:t xml:space="preserve">5 </w:t>
      </w:r>
      <w:r w:rsidRPr="00503E61">
        <w:rPr>
          <w:rFonts w:ascii="Leelawadee UI" w:hAnsi="Leelawadee UI" w:cs="Leelawadee UI"/>
        </w:rPr>
        <w:t>Kaamt her un kiekt an Gott siene Warke,</w:t>
      </w:r>
    </w:p>
    <w:p w14:paraId="6002D75B" w14:textId="5479317F" w:rsidR="00503E61" w:rsidRPr="00503E61" w:rsidRDefault="00503E61" w:rsidP="00503E61">
      <w:pPr>
        <w:jc w:val="left"/>
        <w:rPr>
          <w:rFonts w:ascii="Leelawadee UI" w:hAnsi="Leelawadee UI" w:cs="Leelawadee UI"/>
        </w:rPr>
      </w:pPr>
      <w:r w:rsidRPr="00503E61">
        <w:rPr>
          <w:rFonts w:ascii="Leelawadee UI" w:hAnsi="Leelawadee UI" w:cs="Leelawadee UI"/>
        </w:rPr>
        <w:t>de so wunnerbor is</w:t>
      </w:r>
    </w:p>
    <w:p w14:paraId="680CAD66" w14:textId="0BBE074A" w:rsidR="00503E61" w:rsidRPr="00503E61" w:rsidRDefault="00503E61" w:rsidP="00503E61">
      <w:pPr>
        <w:jc w:val="left"/>
        <w:rPr>
          <w:rFonts w:ascii="Leelawadee UI" w:hAnsi="Leelawadee UI" w:cs="Leelawadee UI"/>
        </w:rPr>
      </w:pPr>
      <w:r w:rsidRPr="00503E61">
        <w:rPr>
          <w:rFonts w:ascii="Leelawadee UI" w:hAnsi="Leelawadee UI" w:cs="Leelawadee UI"/>
        </w:rPr>
        <w:t>in sien Doon an de Minschenkinner.</w:t>
      </w:r>
    </w:p>
    <w:p w14:paraId="49651F1C" w14:textId="6554CB34" w:rsidR="00503E61" w:rsidRPr="00503E61" w:rsidRDefault="00503E61" w:rsidP="00503E61">
      <w:pPr>
        <w:jc w:val="left"/>
        <w:rPr>
          <w:rFonts w:ascii="Leelawadee UI" w:hAnsi="Leelawadee UI" w:cs="Leelawadee UI"/>
        </w:rPr>
      </w:pPr>
      <w:r>
        <w:rPr>
          <w:rFonts w:ascii="Leelawadee UI" w:hAnsi="Leelawadee UI" w:cs="Leelawadee UI"/>
        </w:rPr>
        <w:t xml:space="preserve">6 </w:t>
      </w:r>
      <w:r w:rsidRPr="00503E61">
        <w:rPr>
          <w:rFonts w:ascii="Leelawadee UI" w:hAnsi="Leelawadee UI" w:cs="Leelawadee UI"/>
        </w:rPr>
        <w:t>Ut dat</w:t>
      </w:r>
      <w:r>
        <w:rPr>
          <w:rFonts w:ascii="Leelawadee UI" w:hAnsi="Leelawadee UI" w:cs="Leelawadee UI"/>
        </w:rPr>
        <w:t xml:space="preserve"> Meer möök he dröget Land. </w:t>
      </w:r>
    </w:p>
    <w:p w14:paraId="47675514" w14:textId="77777777" w:rsidR="00503E61" w:rsidRPr="00503E61" w:rsidRDefault="00503E61" w:rsidP="00503E61">
      <w:pPr>
        <w:jc w:val="left"/>
        <w:rPr>
          <w:rFonts w:ascii="Leelawadee UI" w:hAnsi="Leelawadee UI" w:cs="Leelawadee UI"/>
        </w:rPr>
      </w:pPr>
      <w:r w:rsidRPr="00503E61">
        <w:rPr>
          <w:rFonts w:ascii="Leelawadee UI" w:hAnsi="Leelawadee UI" w:cs="Leelawadee UI"/>
        </w:rPr>
        <w:t>Tofoot güngen se dör den Strom;</w:t>
      </w:r>
    </w:p>
    <w:p w14:paraId="614FA69E" w14:textId="24093B49" w:rsidR="00503E61" w:rsidRDefault="00503E61" w:rsidP="00503E61">
      <w:pPr>
        <w:jc w:val="left"/>
        <w:rPr>
          <w:rFonts w:ascii="Leelawadee UI" w:hAnsi="Leelawadee UI" w:cs="Leelawadee UI"/>
        </w:rPr>
      </w:pPr>
      <w:r w:rsidRPr="00503E61">
        <w:rPr>
          <w:rFonts w:ascii="Leelawadee UI" w:hAnsi="Leelawadee UI" w:cs="Leelawadee UI"/>
        </w:rPr>
        <w:t>Dor wüllt wi uns öber em freien.</w:t>
      </w:r>
    </w:p>
    <w:p w14:paraId="11343564" w14:textId="1AF0F6F3" w:rsidR="00117BF0" w:rsidRDefault="00117BF0" w:rsidP="00503E61">
      <w:pPr>
        <w:jc w:val="left"/>
        <w:rPr>
          <w:rFonts w:ascii="Leelawadee UI" w:hAnsi="Leelawadee UI" w:cs="Leelawadee UI"/>
        </w:rPr>
      </w:pPr>
    </w:p>
    <w:p w14:paraId="0030C524" w14:textId="77777777" w:rsidR="00117BF0" w:rsidRDefault="00117BF0" w:rsidP="00503E61">
      <w:pPr>
        <w:jc w:val="left"/>
        <w:rPr>
          <w:rFonts w:ascii="Leelawadee UI" w:hAnsi="Leelawadee UI" w:cs="Leelawadee UI"/>
        </w:rPr>
      </w:pPr>
    </w:p>
    <w:p w14:paraId="40AD7908" w14:textId="77777777" w:rsidR="00117BF0" w:rsidRPr="00117BF0" w:rsidRDefault="00117BF0" w:rsidP="00503E61">
      <w:pPr>
        <w:jc w:val="left"/>
        <w:rPr>
          <w:rFonts w:ascii="Leelawadee UI" w:hAnsi="Leelawadee UI" w:cs="Leelawadee UI"/>
          <w:sz w:val="28"/>
        </w:rPr>
      </w:pPr>
    </w:p>
    <w:p w14:paraId="11CB4E60" w14:textId="6A079A0B" w:rsidR="00503E61" w:rsidRPr="00503E61" w:rsidRDefault="00503E61" w:rsidP="00503E61">
      <w:pPr>
        <w:jc w:val="left"/>
        <w:rPr>
          <w:rFonts w:ascii="Leelawadee UI" w:hAnsi="Leelawadee UI" w:cs="Leelawadee UI"/>
        </w:rPr>
      </w:pPr>
      <w:r>
        <w:rPr>
          <w:rFonts w:ascii="Leelawadee UI" w:hAnsi="Leelawadee UI" w:cs="Leelawadee UI"/>
        </w:rPr>
        <w:t xml:space="preserve">7 </w:t>
      </w:r>
      <w:r w:rsidRPr="00503E61">
        <w:rPr>
          <w:rFonts w:ascii="Leelawadee UI" w:hAnsi="Leelawadee UI" w:cs="Leelawadee UI"/>
        </w:rPr>
        <w:t xml:space="preserve">He herrscht mit siene Macht </w:t>
      </w:r>
      <w:r>
        <w:rPr>
          <w:rFonts w:ascii="Leelawadee UI" w:hAnsi="Leelawadee UI" w:cs="Leelawadee UI"/>
        </w:rPr>
        <w:t xml:space="preserve">ewiglich, </w:t>
      </w:r>
    </w:p>
    <w:p w14:paraId="3F8A7F15" w14:textId="670889A1" w:rsidR="00503E61" w:rsidRPr="00503E61" w:rsidRDefault="00503E61" w:rsidP="00503E61">
      <w:pPr>
        <w:jc w:val="left"/>
        <w:rPr>
          <w:rFonts w:ascii="Leelawadee UI" w:hAnsi="Leelawadee UI" w:cs="Leelawadee UI"/>
        </w:rPr>
      </w:pPr>
      <w:r w:rsidRPr="00503E61">
        <w:rPr>
          <w:rFonts w:ascii="Leelawadee UI" w:hAnsi="Leelawadee UI" w:cs="Leelawadee UI"/>
        </w:rPr>
        <w:t>siene Oogen kiekt up de Völker.</w:t>
      </w:r>
    </w:p>
    <w:p w14:paraId="3F3A2A09" w14:textId="6F46BA76" w:rsidR="00503E61" w:rsidRPr="00503E61" w:rsidRDefault="00503E61" w:rsidP="00503E61">
      <w:pPr>
        <w:jc w:val="left"/>
        <w:rPr>
          <w:rFonts w:ascii="Leelawadee UI" w:hAnsi="Leelawadee UI" w:cs="Leelawadee UI"/>
        </w:rPr>
      </w:pPr>
      <w:r w:rsidRPr="00503E61">
        <w:rPr>
          <w:rFonts w:ascii="Leelawadee UI" w:hAnsi="Leelawadee UI" w:cs="Leelawadee UI"/>
        </w:rPr>
        <w:t xml:space="preserve">De </w:t>
      </w:r>
      <w:r w:rsidR="002560C4">
        <w:rPr>
          <w:rFonts w:ascii="Leelawadee UI" w:hAnsi="Leelawadee UI" w:cs="Leelawadee UI"/>
        </w:rPr>
        <w:t xml:space="preserve">Aftrünnigen </w:t>
      </w:r>
      <w:r w:rsidRPr="00503E61">
        <w:rPr>
          <w:rFonts w:ascii="Leelawadee UI" w:hAnsi="Leelawadee UI" w:cs="Leelawadee UI"/>
        </w:rPr>
        <w:t>künnt nich tohöcht kamen.</w:t>
      </w:r>
    </w:p>
    <w:p w14:paraId="356B7A34" w14:textId="4B008E62" w:rsidR="00503E61" w:rsidRPr="00503E61" w:rsidRDefault="00503E61" w:rsidP="00503E61">
      <w:pPr>
        <w:jc w:val="left"/>
        <w:rPr>
          <w:rFonts w:ascii="Leelawadee UI" w:hAnsi="Leelawadee UI" w:cs="Leelawadee UI"/>
        </w:rPr>
      </w:pPr>
      <w:r>
        <w:rPr>
          <w:rFonts w:ascii="Leelawadee UI" w:hAnsi="Leelawadee UI" w:cs="Leelawadee UI"/>
        </w:rPr>
        <w:t xml:space="preserve">8 </w:t>
      </w:r>
      <w:r w:rsidRPr="00503E61">
        <w:rPr>
          <w:rFonts w:ascii="Leelawadee UI" w:hAnsi="Leelawadee UI" w:cs="Leelawadee UI"/>
        </w:rPr>
        <w:t>Priest, ji Völker, usen Gott,</w:t>
      </w:r>
    </w:p>
    <w:p w14:paraId="773BFC0C" w14:textId="77777777" w:rsidR="00503E61" w:rsidRPr="00503E61" w:rsidRDefault="00503E61" w:rsidP="00503E61">
      <w:pPr>
        <w:jc w:val="left"/>
        <w:rPr>
          <w:rFonts w:ascii="Leelawadee UI" w:hAnsi="Leelawadee UI" w:cs="Leelawadee UI"/>
        </w:rPr>
      </w:pPr>
      <w:r w:rsidRPr="00503E61">
        <w:rPr>
          <w:rFonts w:ascii="Leelawadee UI" w:hAnsi="Leelawadee UI" w:cs="Leelawadee UI"/>
        </w:rPr>
        <w:t>laat‘ wied schallen sienen Ruhm,</w:t>
      </w:r>
    </w:p>
    <w:p w14:paraId="53414C6C" w14:textId="72F5CC53" w:rsidR="00503E61" w:rsidRPr="00503E61" w:rsidRDefault="00503E61" w:rsidP="00503E61">
      <w:pPr>
        <w:jc w:val="left"/>
        <w:rPr>
          <w:rFonts w:ascii="Leelawadee UI" w:hAnsi="Leelawadee UI" w:cs="Leelawadee UI"/>
        </w:rPr>
      </w:pPr>
      <w:r>
        <w:rPr>
          <w:rFonts w:ascii="Leelawadee UI" w:hAnsi="Leelawadee UI" w:cs="Leelawadee UI"/>
        </w:rPr>
        <w:t xml:space="preserve">9 </w:t>
      </w:r>
      <w:r w:rsidRPr="00503E61">
        <w:rPr>
          <w:rFonts w:ascii="Leelawadee UI" w:hAnsi="Leelawadee UI" w:cs="Leelawadee UI"/>
        </w:rPr>
        <w:t>de use Seelen an’t Leben höllt</w:t>
      </w:r>
    </w:p>
    <w:p w14:paraId="331F8020" w14:textId="01422B1B" w:rsidR="00503E61" w:rsidRPr="00503E61" w:rsidRDefault="00503E61" w:rsidP="00503E61">
      <w:pPr>
        <w:jc w:val="left"/>
        <w:rPr>
          <w:rFonts w:ascii="Leelawadee UI" w:hAnsi="Leelawadee UI" w:cs="Leelawadee UI"/>
        </w:rPr>
      </w:pPr>
      <w:r w:rsidRPr="00503E61">
        <w:rPr>
          <w:rFonts w:ascii="Leelawadee UI" w:hAnsi="Leelawadee UI" w:cs="Leelawadee UI"/>
        </w:rPr>
        <w:t>un lett use Fööt nich wanken.</w:t>
      </w:r>
      <w:r>
        <w:rPr>
          <w:rStyle w:val="Funotenzeichen"/>
          <w:rFonts w:ascii="Leelawadee UI" w:hAnsi="Leelawadee UI" w:cs="Leelawadee UI"/>
        </w:rPr>
        <w:footnoteReference w:id="2"/>
      </w:r>
    </w:p>
    <w:p w14:paraId="5E42F9F2" w14:textId="30D3CB12" w:rsidR="0075263D" w:rsidRPr="002560C4" w:rsidRDefault="003C07CB" w:rsidP="0075263D">
      <w:pPr>
        <w:pStyle w:val="berschrift2"/>
        <w:rPr>
          <w:lang w:val="en-US"/>
        </w:rPr>
      </w:pPr>
      <w:r w:rsidRPr="002560C4">
        <w:rPr>
          <w:lang w:val="en-US"/>
        </w:rPr>
        <w:t>IV</w:t>
      </w:r>
      <w:r w:rsidR="005D0556" w:rsidRPr="002560C4">
        <w:rPr>
          <w:lang w:val="en-US"/>
        </w:rPr>
        <w:tab/>
        <w:t>Lääst ward ut Ole Testament ut 1. Book Mose, 1,</w:t>
      </w:r>
      <w:r w:rsidR="0075263D" w:rsidRPr="002560C4">
        <w:rPr>
          <w:lang w:val="en-US"/>
        </w:rPr>
        <w:t xml:space="preserve"> 1-4a. (4b-25) 26-28 (29-30) 31a (31b)</w:t>
      </w:r>
      <w:r w:rsidR="00FB4918" w:rsidRPr="002560C4">
        <w:rPr>
          <w:lang w:val="en-US"/>
        </w:rPr>
        <w:t>; 2, 1-4a</w:t>
      </w:r>
    </w:p>
    <w:p w14:paraId="3A1CB13D" w14:textId="414E4240" w:rsidR="00FB4918" w:rsidRPr="002560C4" w:rsidRDefault="00C418FF" w:rsidP="0075263D">
      <w:pPr>
        <w:rPr>
          <w:rFonts w:ascii="Leelawadee UI" w:hAnsi="Leelawadee UI" w:cs="Leelawadee UI"/>
          <w:lang w:val="nl-NL"/>
        </w:rPr>
      </w:pPr>
      <w:r w:rsidRPr="002560C4">
        <w:rPr>
          <w:rFonts w:ascii="Leelawadee UI" w:hAnsi="Leelawadee UI" w:cs="Leelawadee UI"/>
          <w:b/>
          <w:lang w:val="nl-NL"/>
        </w:rPr>
        <w:t>1</w:t>
      </w:r>
      <w:r w:rsidRPr="002560C4">
        <w:rPr>
          <w:rFonts w:ascii="Leelawadee UI" w:hAnsi="Leelawadee UI" w:cs="Leelawadee UI"/>
          <w:lang w:val="nl-NL"/>
        </w:rPr>
        <w:t>,</w:t>
      </w:r>
      <w:r w:rsidR="00FB4918" w:rsidRPr="002560C4">
        <w:rPr>
          <w:rFonts w:ascii="Leelawadee UI" w:hAnsi="Leelawadee UI" w:cs="Leelawadee UI"/>
          <w:lang w:val="nl-NL"/>
        </w:rPr>
        <w:t xml:space="preserve">1 In’n Anfang hett Gott den Himmel un de Eer maakt. </w:t>
      </w:r>
      <w:r w:rsidR="00FB4918" w:rsidRPr="002560C4">
        <w:rPr>
          <w:rFonts w:ascii="Leelawadee UI" w:hAnsi="Leelawadee UI" w:cs="Leelawadee UI"/>
          <w:lang w:val="nl-NL"/>
        </w:rPr>
        <w:cr/>
        <w:t>2 Aber de Eer wöör en Dör’nanner un pickendüüster wöör dat op dat groote Water</w:t>
      </w:r>
      <w:r w:rsidR="002560C4">
        <w:rPr>
          <w:rFonts w:ascii="Leelawadee UI" w:hAnsi="Leelawadee UI" w:cs="Leelawadee UI"/>
          <w:lang w:val="nl-NL"/>
        </w:rPr>
        <w:t xml:space="preserve"> </w:t>
      </w:r>
      <w:r w:rsidR="00FB4918" w:rsidRPr="002560C4">
        <w:rPr>
          <w:rFonts w:ascii="Leelawadee UI" w:hAnsi="Leelawadee UI" w:cs="Leelawadee UI"/>
          <w:lang w:val="nl-NL"/>
        </w:rPr>
        <w:t xml:space="preserve">un Gott sien Geist sweev öber de Floot. </w:t>
      </w:r>
      <w:r w:rsidR="00FB4918" w:rsidRPr="002560C4">
        <w:rPr>
          <w:rFonts w:ascii="Leelawadee UI" w:hAnsi="Leelawadee UI" w:cs="Leelawadee UI"/>
          <w:lang w:val="nl-NL"/>
        </w:rPr>
        <w:cr/>
      </w:r>
      <w:r w:rsidR="00FB4918" w:rsidRPr="0075263D">
        <w:rPr>
          <w:rFonts w:ascii="Leelawadee UI" w:hAnsi="Leelawadee UI" w:cs="Leelawadee UI"/>
        </w:rPr>
        <w:t xml:space="preserve">3 Dor sä Gott: „Dat schall hell warrn!” Un dor wörr’t ok hell. </w:t>
      </w:r>
      <w:r w:rsidR="00FB4918" w:rsidRPr="0075263D">
        <w:rPr>
          <w:rFonts w:ascii="Leelawadee UI" w:hAnsi="Leelawadee UI" w:cs="Leelawadee UI"/>
        </w:rPr>
        <w:cr/>
      </w:r>
      <w:r w:rsidR="00FB4918" w:rsidRPr="002560C4">
        <w:rPr>
          <w:rFonts w:ascii="Leelawadee UI" w:hAnsi="Leelawadee UI" w:cs="Leelawadee UI"/>
          <w:lang w:val="nl-NL"/>
        </w:rPr>
        <w:t>4 Gott seeg, datt dat Licht good wöör.</w:t>
      </w:r>
      <w:r w:rsidR="0075263D" w:rsidRPr="002560C4">
        <w:rPr>
          <w:rFonts w:ascii="Leelawadee UI" w:hAnsi="Leelawadee UI" w:cs="Leelawadee UI"/>
          <w:lang w:val="nl-NL"/>
        </w:rPr>
        <w:t xml:space="preserve"> </w:t>
      </w:r>
    </w:p>
    <w:p w14:paraId="313C50CE" w14:textId="77777777" w:rsidR="0075263D" w:rsidRDefault="0075263D" w:rsidP="0075263D">
      <w:pPr>
        <w:rPr>
          <w:rFonts w:ascii="Leelawadee UI" w:hAnsi="Leelawadee UI" w:cs="Leelawadee UI"/>
        </w:rPr>
      </w:pPr>
      <w:r w:rsidRPr="002560C4">
        <w:rPr>
          <w:rFonts w:ascii="Leelawadee UI" w:hAnsi="Leelawadee UI" w:cs="Leelawadee UI"/>
          <w:lang w:val="nl-NL"/>
        </w:rPr>
        <w:t>(</w:t>
      </w:r>
      <w:r w:rsidR="00FB4918" w:rsidRPr="002560C4">
        <w:rPr>
          <w:rFonts w:ascii="Leelawadee UI" w:hAnsi="Leelawadee UI" w:cs="Leelawadee UI"/>
          <w:lang w:val="nl-NL"/>
        </w:rPr>
        <w:t>5 He trenn dat Licht van de Düsternis</w:t>
      </w:r>
      <w:r w:rsidRPr="002560C4">
        <w:rPr>
          <w:rFonts w:ascii="Leelawadee UI" w:hAnsi="Leelawadee UI" w:cs="Leelawadee UI"/>
          <w:lang w:val="nl-NL"/>
        </w:rPr>
        <w:t xml:space="preserve"> </w:t>
      </w:r>
      <w:r w:rsidR="00FB4918" w:rsidRPr="002560C4">
        <w:rPr>
          <w:rFonts w:ascii="Leelawadee UI" w:hAnsi="Leelawadee UI" w:cs="Leelawadee UI"/>
          <w:lang w:val="nl-NL"/>
        </w:rPr>
        <w:t xml:space="preserve">un nööm dat Licht „Dag“ un de Düsternis „Nacht“. </w:t>
      </w:r>
      <w:r w:rsidR="00FB4918" w:rsidRPr="0075263D">
        <w:rPr>
          <w:rFonts w:ascii="Leelawadee UI" w:hAnsi="Leelawadee UI" w:cs="Leelawadee UI"/>
        </w:rPr>
        <w:t xml:space="preserve">So wörr dat Abend un wedder Morgen: De erste Dag. </w:t>
      </w:r>
    </w:p>
    <w:p w14:paraId="1573CF64" w14:textId="24478893" w:rsidR="0075263D" w:rsidRPr="002560C4" w:rsidRDefault="00FB4918" w:rsidP="0075263D">
      <w:pPr>
        <w:rPr>
          <w:rFonts w:ascii="Leelawadee UI" w:hAnsi="Leelawadee UI" w:cs="Leelawadee UI"/>
          <w:lang w:val="nl-NL"/>
        </w:rPr>
      </w:pPr>
      <w:r w:rsidRPr="002560C4">
        <w:rPr>
          <w:rFonts w:ascii="Leelawadee UI" w:hAnsi="Leelawadee UI" w:cs="Leelawadee UI"/>
          <w:lang w:val="nl-NL"/>
        </w:rPr>
        <w:t>6</w:t>
      </w:r>
      <w:r w:rsidR="0075263D" w:rsidRPr="002560C4">
        <w:rPr>
          <w:rFonts w:ascii="Leelawadee UI" w:hAnsi="Leelawadee UI" w:cs="Leelawadee UI"/>
          <w:lang w:val="nl-NL"/>
        </w:rPr>
        <w:t xml:space="preserve"> </w:t>
      </w:r>
      <w:r w:rsidRPr="002560C4">
        <w:rPr>
          <w:rFonts w:ascii="Leelawadee UI" w:hAnsi="Leelawadee UI" w:cs="Leelawadee UI"/>
          <w:lang w:val="nl-NL"/>
        </w:rPr>
        <w:t>Un Gott sä: „In‘t Water schall sik een Gewölv billen, wat de Watermassen deelen schall</w:t>
      </w:r>
      <w:r w:rsidR="00117BF0" w:rsidRPr="002560C4">
        <w:rPr>
          <w:rFonts w:ascii="Leelawadee UI" w:hAnsi="Leelawadee UI" w:cs="Leelawadee UI"/>
          <w:lang w:val="nl-NL"/>
        </w:rPr>
        <w:t>!</w:t>
      </w:r>
      <w:r w:rsidRPr="002560C4">
        <w:rPr>
          <w:rFonts w:ascii="Leelawadee UI" w:hAnsi="Leelawadee UI" w:cs="Leelawadee UI"/>
          <w:lang w:val="nl-NL"/>
        </w:rPr>
        <w:t xml:space="preserve">“ </w:t>
      </w:r>
    </w:p>
    <w:p w14:paraId="6DDCE0F2"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lastRenderedPageBreak/>
        <w:t>7</w:t>
      </w:r>
      <w:r w:rsidR="0075263D" w:rsidRPr="002560C4">
        <w:rPr>
          <w:rFonts w:ascii="Leelawadee UI" w:hAnsi="Leelawadee UI" w:cs="Leelawadee UI"/>
          <w:lang w:val="nl-NL"/>
        </w:rPr>
        <w:t xml:space="preserve"> </w:t>
      </w:r>
      <w:r w:rsidRPr="002560C4">
        <w:rPr>
          <w:rFonts w:ascii="Leelawadee UI" w:hAnsi="Leelawadee UI" w:cs="Leelawadee UI"/>
          <w:lang w:val="nl-NL"/>
        </w:rPr>
        <w:t xml:space="preserve">Un so wörr dat: He maak een Gewölv un trenn dormit dat Water dor öber van dat Water, wat de Eer bedecken dä. </w:t>
      </w:r>
    </w:p>
    <w:p w14:paraId="60077117"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8</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Dat Gewölv nööm he »Himmel«. Dat wörr Abend un wedder Morgen: De tweete Tag. </w:t>
      </w:r>
    </w:p>
    <w:p w14:paraId="0E16CA24"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9</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Denn sä Gott: „De Watermassen op de Eer schöllt sik sammeln, datt dor Land to‘n Vörschien kummt!“ So wörr dat. </w:t>
      </w:r>
    </w:p>
    <w:p w14:paraId="727597CB"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10</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Gott nööm dat dröge Land „Eer“ un dat Water „See“. Wat he seeg, hett em toseggt, dat wöör good. </w:t>
      </w:r>
    </w:p>
    <w:p w14:paraId="3F1957D9" w14:textId="77777777" w:rsidR="002E0DDF" w:rsidRDefault="00FB4918" w:rsidP="0075263D">
      <w:pPr>
        <w:rPr>
          <w:rFonts w:ascii="Leelawadee UI" w:hAnsi="Leelawadee UI" w:cs="Leelawadee UI"/>
        </w:rPr>
      </w:pPr>
      <w:r w:rsidRPr="002560C4">
        <w:rPr>
          <w:rFonts w:ascii="Leelawadee UI" w:hAnsi="Leelawadee UI" w:cs="Leelawadee UI"/>
          <w:lang w:val="nl-NL"/>
        </w:rPr>
        <w:t>11</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Un Gott sä: „Up de Eer schall‘t gröönen un blomen: Alle Arten van Planten un Bööm schöllt wassen un Saat un Frucht drägen!“ </w:t>
      </w:r>
      <w:r w:rsidRPr="0075263D">
        <w:rPr>
          <w:rFonts w:ascii="Leelawadee UI" w:hAnsi="Leelawadee UI" w:cs="Leelawadee UI"/>
        </w:rPr>
        <w:t xml:space="preserve">So wörr dat. </w:t>
      </w:r>
    </w:p>
    <w:p w14:paraId="6EB2E118" w14:textId="77777777" w:rsidR="002E0DDF" w:rsidRPr="002560C4" w:rsidRDefault="00FB4918" w:rsidP="0075263D">
      <w:pPr>
        <w:rPr>
          <w:rFonts w:ascii="Leelawadee UI" w:hAnsi="Leelawadee UI" w:cs="Leelawadee UI"/>
          <w:lang w:val="nl-NL"/>
        </w:rPr>
      </w:pPr>
      <w:r w:rsidRPr="0075263D">
        <w:rPr>
          <w:rFonts w:ascii="Leelawadee UI" w:hAnsi="Leelawadee UI" w:cs="Leelawadee UI"/>
        </w:rPr>
        <w:t>12</w:t>
      </w:r>
      <w:r w:rsidR="002E0DDF">
        <w:rPr>
          <w:rFonts w:ascii="Leelawadee UI" w:hAnsi="Leelawadee UI" w:cs="Leelawadee UI"/>
        </w:rPr>
        <w:t xml:space="preserve"> </w:t>
      </w:r>
      <w:r w:rsidRPr="0075263D">
        <w:rPr>
          <w:rFonts w:ascii="Leelawadee UI" w:hAnsi="Leelawadee UI" w:cs="Leelawadee UI"/>
        </w:rPr>
        <w:t xml:space="preserve">De Eer bröch Planten un Bööm in ehre ganze Veelfalt to’n Wassen. </w:t>
      </w:r>
      <w:r w:rsidRPr="002560C4">
        <w:rPr>
          <w:rFonts w:ascii="Leelawadee UI" w:hAnsi="Leelawadee UI" w:cs="Leelawadee UI"/>
          <w:lang w:val="nl-NL"/>
        </w:rPr>
        <w:t xml:space="preserve">Wedder keek he an, wat he maakt harr: Dat wöör good. </w:t>
      </w:r>
    </w:p>
    <w:p w14:paraId="53E54E12"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13</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Dat wörr Obend un wedder Morgen: De drüdde Dag wöör üm. </w:t>
      </w:r>
    </w:p>
    <w:p w14:paraId="19AAFA9A"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14</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Dar beslööt Gott: „An‘n Himmel schöllt Lichter opkamen, de den Dag un de Nacht trennen un na de‘n de Johrstieden un ok de Dage un Johrn bestimmen kann! </w:t>
      </w:r>
    </w:p>
    <w:p w14:paraId="2A1BECEC"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15</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Se schöllt de Eer hell maaken.“ Un so kööm dat ok. </w:t>
      </w:r>
    </w:p>
    <w:p w14:paraId="68F08BC7"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16</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Gott maak twee groote Lichter, de Sünn för den Dag un den Maand för de Nacht, dorto alle Steerns. </w:t>
      </w:r>
    </w:p>
    <w:p w14:paraId="26815AD1" w14:textId="77777777" w:rsidR="002E0DDF" w:rsidRDefault="00FB4918" w:rsidP="0075263D">
      <w:pPr>
        <w:rPr>
          <w:rFonts w:ascii="Leelawadee UI" w:hAnsi="Leelawadee UI" w:cs="Leelawadee UI"/>
        </w:rPr>
      </w:pPr>
      <w:r w:rsidRPr="0075263D">
        <w:rPr>
          <w:rFonts w:ascii="Leelawadee UI" w:hAnsi="Leelawadee UI" w:cs="Leelawadee UI"/>
        </w:rPr>
        <w:t>17</w:t>
      </w:r>
      <w:r w:rsidR="002E0DDF">
        <w:rPr>
          <w:rFonts w:ascii="Leelawadee UI" w:hAnsi="Leelawadee UI" w:cs="Leelawadee UI"/>
        </w:rPr>
        <w:t xml:space="preserve"> </w:t>
      </w:r>
      <w:r w:rsidRPr="0075263D">
        <w:rPr>
          <w:rFonts w:ascii="Leelawadee UI" w:hAnsi="Leelawadee UI" w:cs="Leelawadee UI"/>
        </w:rPr>
        <w:t xml:space="preserve">He sett‘ düsse Lichter an den Himmel, datt de Eer hell weern dä, </w:t>
      </w:r>
    </w:p>
    <w:p w14:paraId="67F00D03" w14:textId="77777777" w:rsidR="002E0DDF" w:rsidRDefault="00FB4918" w:rsidP="0075263D">
      <w:pPr>
        <w:rPr>
          <w:rFonts w:ascii="Leelawadee UI" w:hAnsi="Leelawadee UI" w:cs="Leelawadee UI"/>
        </w:rPr>
      </w:pPr>
      <w:r w:rsidRPr="0075263D">
        <w:rPr>
          <w:rFonts w:ascii="Leelawadee UI" w:hAnsi="Leelawadee UI" w:cs="Leelawadee UI"/>
        </w:rPr>
        <w:t>18</w:t>
      </w:r>
      <w:r w:rsidR="002E0DDF">
        <w:rPr>
          <w:rFonts w:ascii="Leelawadee UI" w:hAnsi="Leelawadee UI" w:cs="Leelawadee UI"/>
        </w:rPr>
        <w:t xml:space="preserve"> </w:t>
      </w:r>
      <w:r w:rsidRPr="0075263D">
        <w:rPr>
          <w:rFonts w:ascii="Leelawadee UI" w:hAnsi="Leelawadee UI" w:cs="Leelawadee UI"/>
        </w:rPr>
        <w:t xml:space="preserve">Dag un Nacht to bestimmen un Licht un Düsternis ut‘neen to holen. Un Gott seeg, dat wöör good. </w:t>
      </w:r>
    </w:p>
    <w:p w14:paraId="54229E63" w14:textId="77777777" w:rsidR="002E0DDF" w:rsidRDefault="00FB4918" w:rsidP="0075263D">
      <w:pPr>
        <w:rPr>
          <w:rFonts w:ascii="Leelawadee UI" w:hAnsi="Leelawadee UI" w:cs="Leelawadee UI"/>
        </w:rPr>
      </w:pPr>
      <w:r w:rsidRPr="0075263D">
        <w:rPr>
          <w:rFonts w:ascii="Leelawadee UI" w:hAnsi="Leelawadee UI" w:cs="Leelawadee UI"/>
        </w:rPr>
        <w:t>19</w:t>
      </w:r>
      <w:r w:rsidR="002E0DDF">
        <w:rPr>
          <w:rFonts w:ascii="Leelawadee UI" w:hAnsi="Leelawadee UI" w:cs="Leelawadee UI"/>
        </w:rPr>
        <w:t xml:space="preserve"> </w:t>
      </w:r>
      <w:r w:rsidRPr="0075263D">
        <w:rPr>
          <w:rFonts w:ascii="Leelawadee UI" w:hAnsi="Leelawadee UI" w:cs="Leelawadee UI"/>
        </w:rPr>
        <w:t xml:space="preserve">Wedder wörr dat Abend un Morgen: De veerte Dag wöör üm. </w:t>
      </w:r>
    </w:p>
    <w:p w14:paraId="5190A0A6" w14:textId="77777777" w:rsidR="002E0DDF" w:rsidRDefault="00FB4918" w:rsidP="0075263D">
      <w:pPr>
        <w:rPr>
          <w:rFonts w:ascii="Leelawadee UI" w:hAnsi="Leelawadee UI" w:cs="Leelawadee UI"/>
        </w:rPr>
      </w:pPr>
      <w:r w:rsidRPr="0075263D">
        <w:rPr>
          <w:rFonts w:ascii="Leelawadee UI" w:hAnsi="Leelawadee UI" w:cs="Leelawadee UI"/>
        </w:rPr>
        <w:lastRenderedPageBreak/>
        <w:t>20</w:t>
      </w:r>
      <w:r w:rsidR="002E0DDF">
        <w:rPr>
          <w:rFonts w:ascii="Leelawadee UI" w:hAnsi="Leelawadee UI" w:cs="Leelawadee UI"/>
        </w:rPr>
        <w:t xml:space="preserve"> </w:t>
      </w:r>
      <w:r w:rsidRPr="0075263D">
        <w:rPr>
          <w:rFonts w:ascii="Leelawadee UI" w:hAnsi="Leelawadee UI" w:cs="Leelawadee UI"/>
        </w:rPr>
        <w:t xml:space="preserve">Denn sä Gott: „In‘t Water schall‘t man so wimmeln van Leben, un Vagels schöllt an‘n Himmel flegen!“ </w:t>
      </w:r>
    </w:p>
    <w:p w14:paraId="41C5D27A"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21</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He maak de gewaltigen Deerten in de See un alle annern Lebewesen, de sik in‘t Water tummeln doot, dorto de veelen verscheeden Arten van Vagels. Gott seeg, datt dat good wöör. </w:t>
      </w:r>
    </w:p>
    <w:p w14:paraId="7D1DC1B6" w14:textId="77777777" w:rsidR="002E0DDF" w:rsidRPr="002560C4" w:rsidRDefault="00FB4918" w:rsidP="0075263D">
      <w:pPr>
        <w:rPr>
          <w:rFonts w:ascii="Leelawadee UI" w:hAnsi="Leelawadee UI" w:cs="Leelawadee UI"/>
          <w:lang w:val="nl-NL"/>
        </w:rPr>
      </w:pPr>
      <w:r w:rsidRPr="002560C4">
        <w:rPr>
          <w:rFonts w:ascii="Leelawadee UI" w:hAnsi="Leelawadee UI" w:cs="Leelawadee UI"/>
          <w:lang w:val="nl-NL"/>
        </w:rPr>
        <w:t>22</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He segen jem un sä: „Vermehrt jo un füllt de See, un ok ji Vagels, vermehrt jo op de Eer!“ </w:t>
      </w:r>
    </w:p>
    <w:p w14:paraId="0A2E9080" w14:textId="77777777" w:rsidR="002E0DDF" w:rsidRPr="002560C4" w:rsidRDefault="00FB4918" w:rsidP="0075263D">
      <w:pPr>
        <w:rPr>
          <w:rFonts w:ascii="Leelawadee UI" w:hAnsi="Leelawadee UI" w:cs="Leelawadee UI"/>
          <w:lang w:val="nl-NL"/>
        </w:rPr>
      </w:pPr>
      <w:r w:rsidRPr="0075263D">
        <w:rPr>
          <w:rFonts w:ascii="Leelawadee UI" w:hAnsi="Leelawadee UI" w:cs="Leelawadee UI"/>
        </w:rPr>
        <w:t>23</w:t>
      </w:r>
      <w:r w:rsidR="002E0DDF">
        <w:rPr>
          <w:rFonts w:ascii="Leelawadee UI" w:hAnsi="Leelawadee UI" w:cs="Leelawadee UI"/>
        </w:rPr>
        <w:t xml:space="preserve"> </w:t>
      </w:r>
      <w:r w:rsidRPr="0075263D">
        <w:rPr>
          <w:rFonts w:ascii="Leelawadee UI" w:hAnsi="Leelawadee UI" w:cs="Leelawadee UI"/>
        </w:rPr>
        <w:t xml:space="preserve">Dat wörr Abend un wedder Morgen: De föffte Dag wöör vergahn. </w:t>
      </w:r>
      <w:r w:rsidRPr="002560C4">
        <w:rPr>
          <w:rFonts w:ascii="Leelawadee UI" w:hAnsi="Leelawadee UI" w:cs="Leelawadee UI"/>
          <w:lang w:val="nl-NL"/>
        </w:rPr>
        <w:t>24</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Nu sä he: »De Eer schall van sik ut wat Lebenniget rutbringen: Veeh, wille Deerten un Kruuptüch!« So wöör dat denn ok. </w:t>
      </w:r>
    </w:p>
    <w:p w14:paraId="79C84E25" w14:textId="65448357" w:rsidR="00FB4918" w:rsidRPr="002560C4" w:rsidRDefault="00FB4918" w:rsidP="0075263D">
      <w:pPr>
        <w:rPr>
          <w:rFonts w:ascii="Leelawadee UI" w:hAnsi="Leelawadee UI" w:cs="Leelawadee UI"/>
          <w:lang w:val="nl-NL"/>
        </w:rPr>
      </w:pPr>
      <w:r w:rsidRPr="002560C4">
        <w:rPr>
          <w:rFonts w:ascii="Leelawadee UI" w:hAnsi="Leelawadee UI" w:cs="Leelawadee UI"/>
          <w:lang w:val="nl-NL"/>
        </w:rPr>
        <w:t>25</w:t>
      </w:r>
      <w:r w:rsidR="002E0DDF" w:rsidRPr="002560C4">
        <w:rPr>
          <w:rFonts w:ascii="Leelawadee UI" w:hAnsi="Leelawadee UI" w:cs="Leelawadee UI"/>
          <w:lang w:val="nl-NL"/>
        </w:rPr>
        <w:t xml:space="preserve"> </w:t>
      </w:r>
      <w:r w:rsidRPr="002560C4">
        <w:rPr>
          <w:rFonts w:ascii="Leelawadee UI" w:hAnsi="Leelawadee UI" w:cs="Leelawadee UI"/>
          <w:lang w:val="nl-NL"/>
        </w:rPr>
        <w:t>Gott maak alle Arten van Veeh, wille Deerten un Kruuptüch. Wedder bekeek he allens, un dat wöör good</w:t>
      </w:r>
      <w:r w:rsidR="002E0DDF" w:rsidRPr="002560C4">
        <w:rPr>
          <w:rFonts w:ascii="Leelawadee UI" w:hAnsi="Leelawadee UI" w:cs="Leelawadee UI"/>
          <w:lang w:val="nl-NL"/>
        </w:rPr>
        <w:t>.)</w:t>
      </w:r>
    </w:p>
    <w:p w14:paraId="1687A316" w14:textId="2A968036" w:rsidR="00FB4918" w:rsidRPr="002560C4" w:rsidRDefault="00FB4918" w:rsidP="0075263D">
      <w:pPr>
        <w:rPr>
          <w:rFonts w:ascii="Leelawadee UI" w:hAnsi="Leelawadee UI" w:cs="Leelawadee UI"/>
          <w:lang w:val="nl-NL"/>
        </w:rPr>
      </w:pPr>
      <w:r w:rsidRPr="002560C4">
        <w:rPr>
          <w:rFonts w:ascii="Leelawadee UI" w:hAnsi="Leelawadee UI" w:cs="Leelawadee UI"/>
          <w:lang w:val="nl-NL"/>
        </w:rPr>
        <w:t>26 Un Gott sä: „Wi wüllt Minschen maaken na us eegen Bild. Se schüllt regeer‘n öber</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de Fische in’t Water, öber de Vagels ünnern Himmel, öber dat Veeh, öber all de Deerten, de up’n Lann’ sünd, un öber allens, wat up de Eer rümkrüppt. </w:t>
      </w:r>
      <w:r w:rsidRPr="002560C4">
        <w:rPr>
          <w:rFonts w:ascii="Leelawadee UI" w:hAnsi="Leelawadee UI" w:cs="Leelawadee UI"/>
          <w:lang w:val="nl-NL"/>
        </w:rPr>
        <w:cr/>
        <w:t>27 Un Gott maak den Minschen na sien Bild – ja, he maak em na Gott sien Bild, as</w:t>
      </w:r>
      <w:r w:rsidR="002E0DDF" w:rsidRPr="002560C4">
        <w:rPr>
          <w:rFonts w:ascii="Leelawadee UI" w:hAnsi="Leelawadee UI" w:cs="Leelawadee UI"/>
          <w:lang w:val="nl-NL"/>
        </w:rPr>
        <w:t xml:space="preserve"> </w:t>
      </w:r>
      <w:r w:rsidRPr="002560C4">
        <w:rPr>
          <w:rFonts w:ascii="Leelawadee UI" w:hAnsi="Leelawadee UI" w:cs="Leelawadee UI"/>
          <w:lang w:val="nl-NL"/>
        </w:rPr>
        <w:t xml:space="preserve">Mann un as Froo maak he jem. </w:t>
      </w:r>
      <w:r w:rsidRPr="002560C4">
        <w:rPr>
          <w:rFonts w:ascii="Leelawadee UI" w:hAnsi="Leelawadee UI" w:cs="Leelawadee UI"/>
          <w:lang w:val="nl-NL"/>
        </w:rPr>
        <w:cr/>
        <w:t>28 Un Gott geev jem sienen Segen un sä to jem: „Weest fruchtbor, un vermehrt jo, un breed‘t jo ut up de Eer, un hebbt dat Seggen öber ehr, un regeert öber de Fische in’t Water, öber de Vagels ünnern Himmel un öber allens, wat sik up de Eer röögt.“</w:t>
      </w:r>
      <w:r w:rsidR="002E0DDF" w:rsidRPr="002560C4">
        <w:rPr>
          <w:rFonts w:ascii="Leelawadee UI" w:hAnsi="Leelawadee UI" w:cs="Leelawadee UI"/>
          <w:lang w:val="nl-NL"/>
        </w:rPr>
        <w:t xml:space="preserve"> </w:t>
      </w:r>
    </w:p>
    <w:p w14:paraId="16CC0DFA" w14:textId="77777777" w:rsidR="002E0DDF" w:rsidRPr="002560C4" w:rsidRDefault="002E0DDF" w:rsidP="0075263D">
      <w:pPr>
        <w:rPr>
          <w:rFonts w:ascii="Leelawadee UI" w:hAnsi="Leelawadee UI" w:cs="Leelawadee UI"/>
          <w:lang w:val="nl-NL"/>
        </w:rPr>
      </w:pPr>
      <w:r w:rsidRPr="002560C4">
        <w:rPr>
          <w:rFonts w:ascii="Leelawadee UI" w:hAnsi="Leelawadee UI" w:cs="Leelawadee UI"/>
          <w:lang w:val="nl-NL"/>
        </w:rPr>
        <w:t>(</w:t>
      </w:r>
      <w:r w:rsidR="00FB4918" w:rsidRPr="002560C4">
        <w:rPr>
          <w:rFonts w:ascii="Leelawadee UI" w:hAnsi="Leelawadee UI" w:cs="Leelawadee UI"/>
          <w:lang w:val="nl-NL"/>
        </w:rPr>
        <w:t>29 Un Gott sä: „Süh, hier geev ik jo luuter Planten, de Saat drägen doot up de ganze Eer, un all de Bööm, de Saat bringt. Dor schüllt ji van leben.</w:t>
      </w:r>
    </w:p>
    <w:p w14:paraId="6C883F75" w14:textId="196EE422" w:rsidR="00FB4918" w:rsidRPr="0075263D" w:rsidRDefault="00FB4918" w:rsidP="0075263D">
      <w:pPr>
        <w:rPr>
          <w:rFonts w:ascii="Leelawadee UI" w:hAnsi="Leelawadee UI" w:cs="Leelawadee UI"/>
        </w:rPr>
      </w:pPr>
      <w:r w:rsidRPr="002560C4">
        <w:rPr>
          <w:rFonts w:ascii="Leelawadee UI" w:hAnsi="Leelawadee UI" w:cs="Leelawadee UI"/>
          <w:lang w:val="nl-NL"/>
        </w:rPr>
        <w:lastRenderedPageBreak/>
        <w:t xml:space="preserve">30 Un för all de Deerten, de up’n Lann’ leevt, un för all de Vagels ünnern Himmel un för allens, wat op de Eerd rümkrüppt un wo Leben in is, is dat grööne Kruut dor. </w:t>
      </w:r>
      <w:r w:rsidRPr="0075263D">
        <w:rPr>
          <w:rFonts w:ascii="Leelawadee UI" w:hAnsi="Leelawadee UI" w:cs="Leelawadee UI"/>
        </w:rPr>
        <w:t>Dor schüllt se von leben.“</w:t>
      </w:r>
      <w:r w:rsidR="00C418FF">
        <w:rPr>
          <w:rFonts w:ascii="Leelawadee UI" w:hAnsi="Leelawadee UI" w:cs="Leelawadee UI"/>
        </w:rPr>
        <w:t>)</w:t>
      </w:r>
    </w:p>
    <w:p w14:paraId="2A5832A1" w14:textId="150D13B1" w:rsidR="00C418FF" w:rsidRPr="0075263D" w:rsidRDefault="00FB4918" w:rsidP="0075263D">
      <w:pPr>
        <w:rPr>
          <w:rFonts w:ascii="Leelawadee UI" w:hAnsi="Leelawadee UI" w:cs="Leelawadee UI"/>
        </w:rPr>
      </w:pPr>
      <w:r w:rsidRPr="0075263D">
        <w:rPr>
          <w:rFonts w:ascii="Leelawadee UI" w:hAnsi="Leelawadee UI" w:cs="Leelawadee UI"/>
        </w:rPr>
        <w:t xml:space="preserve">31 Un Gott keek sik allens an, wat he maakt harr, un süh, allens wöör düchdig good. Un so wörr dat Abend un Morgen: de sösste Dag. </w:t>
      </w:r>
      <w:r w:rsidRPr="0075263D">
        <w:rPr>
          <w:rFonts w:ascii="Leelawadee UI" w:hAnsi="Leelawadee UI" w:cs="Leelawadee UI"/>
        </w:rPr>
        <w:cr/>
      </w:r>
      <w:r w:rsidRPr="00C418FF">
        <w:rPr>
          <w:rFonts w:ascii="Leelawadee UI" w:hAnsi="Leelawadee UI" w:cs="Leelawadee UI"/>
          <w:b/>
        </w:rPr>
        <w:t>2</w:t>
      </w:r>
      <w:r w:rsidRPr="0075263D">
        <w:rPr>
          <w:rFonts w:ascii="Leelawadee UI" w:hAnsi="Leelawadee UI" w:cs="Leelawadee UI"/>
        </w:rPr>
        <w:t xml:space="preserve">, 1 So wörrn Himmel un Eer ferdig un allens, wat dor tohöört. </w:t>
      </w:r>
      <w:r w:rsidRPr="0075263D">
        <w:rPr>
          <w:rFonts w:ascii="Leelawadee UI" w:hAnsi="Leelawadee UI" w:cs="Leelawadee UI"/>
        </w:rPr>
        <w:cr/>
        <w:t>2 Un so wöör Gott an’n söbenten Dag mit sien Wark to Enne, wat he daan harr, un he</w:t>
      </w:r>
      <w:r w:rsidR="00C418FF">
        <w:rPr>
          <w:rFonts w:ascii="Leelawadee UI" w:hAnsi="Leelawadee UI" w:cs="Leelawadee UI"/>
        </w:rPr>
        <w:t xml:space="preserve"> </w:t>
      </w:r>
      <w:r w:rsidRPr="0075263D">
        <w:rPr>
          <w:rFonts w:ascii="Leelawadee UI" w:hAnsi="Leelawadee UI" w:cs="Leelawadee UI"/>
        </w:rPr>
        <w:t xml:space="preserve">roh sik an’n söbenten Dag ut von all siene Arbeid, de he sik maakt harr. </w:t>
      </w:r>
      <w:r w:rsidRPr="0075263D">
        <w:rPr>
          <w:rFonts w:ascii="Leelawadee UI" w:hAnsi="Leelawadee UI" w:cs="Leelawadee UI"/>
        </w:rPr>
        <w:cr/>
      </w:r>
      <w:r w:rsidR="00C418FF">
        <w:rPr>
          <w:rFonts w:ascii="Leelawadee UI" w:hAnsi="Leelawadee UI" w:cs="Leelawadee UI"/>
        </w:rPr>
        <w:t>3</w:t>
      </w:r>
      <w:r w:rsidRPr="0075263D">
        <w:rPr>
          <w:rFonts w:ascii="Leelawadee UI" w:hAnsi="Leelawadee UI" w:cs="Leelawadee UI"/>
        </w:rPr>
        <w:t xml:space="preserve"> Un Gott geef den söbenten Dag sienen Segen un maak em to eenen heiligen Dag; an düssen Dag roh he sik jo ut von all sien Dagwark, wat he daan harr. </w:t>
      </w:r>
      <w:r w:rsidRPr="0075263D">
        <w:rPr>
          <w:rFonts w:ascii="Leelawadee UI" w:hAnsi="Leelawadee UI" w:cs="Leelawadee UI"/>
        </w:rPr>
        <w:cr/>
        <w:t>4a Dütt is de Geschichte, woanns Himmel un Eer anfungen sünd.</w:t>
      </w:r>
      <w:r w:rsidR="00C418FF" w:rsidRPr="00C418FF">
        <w:rPr>
          <w:rStyle w:val="Funotenzeichen"/>
          <w:rFonts w:ascii="Leelawadee UI" w:hAnsi="Leelawadee UI" w:cs="Leelawadee UI"/>
        </w:rPr>
        <w:t xml:space="preserve"> </w:t>
      </w:r>
      <w:r w:rsidR="00C418FF">
        <w:rPr>
          <w:rStyle w:val="Funotenzeichen"/>
          <w:rFonts w:ascii="Leelawadee UI" w:hAnsi="Leelawadee UI" w:cs="Leelawadee UI"/>
        </w:rPr>
        <w:footnoteReference w:id="3"/>
      </w:r>
    </w:p>
    <w:p w14:paraId="53D43E14" w14:textId="12C8BF67" w:rsidR="00C418FF" w:rsidRDefault="00117BF0" w:rsidP="00C418FF">
      <w:pPr>
        <w:pStyle w:val="berschrift2"/>
      </w:pPr>
      <w:r>
        <w:br w:type="column"/>
      </w:r>
      <w:r w:rsidR="00C418FF">
        <w:lastRenderedPageBreak/>
        <w:t>III</w:t>
      </w:r>
      <w:r w:rsidR="00C418FF">
        <w:tab/>
        <w:t>De Epistel steit</w:t>
      </w:r>
      <w:r w:rsidR="002560C4">
        <w:t xml:space="preserve"> in Lukas‘ </w:t>
      </w:r>
      <w:r w:rsidR="00C418FF">
        <w:t>Apostelgeschicht</w:t>
      </w:r>
      <w:r w:rsidR="002560C4">
        <w:t xml:space="preserve">, </w:t>
      </w:r>
      <w:r w:rsidR="00C418FF">
        <w:t>17, 22-34</w:t>
      </w:r>
    </w:p>
    <w:p w14:paraId="226CDF53" w14:textId="059F0117" w:rsidR="00C418FF" w:rsidRPr="00C418FF" w:rsidRDefault="00C418FF" w:rsidP="00C418FF">
      <w:pPr>
        <w:rPr>
          <w:rFonts w:ascii="Leelawadee UI" w:hAnsi="Leelawadee UI" w:cs="Leelawadee UI"/>
        </w:rPr>
      </w:pPr>
      <w:r>
        <w:rPr>
          <w:rFonts w:ascii="Leelawadee UI" w:hAnsi="Leelawadee UI" w:cs="Leelawadee UI"/>
        </w:rPr>
        <w:t xml:space="preserve">22 </w:t>
      </w:r>
      <w:r w:rsidRPr="00C418FF">
        <w:rPr>
          <w:rFonts w:ascii="Leelawadee UI" w:hAnsi="Leelawadee UI" w:cs="Leelawadee UI"/>
        </w:rPr>
        <w:t xml:space="preserve">Paulus stell sik </w:t>
      </w:r>
      <w:r w:rsidR="006E291E">
        <w:rPr>
          <w:rFonts w:ascii="Leelawadee UI" w:hAnsi="Leelawadee UI" w:cs="Leelawadee UI"/>
        </w:rPr>
        <w:t xml:space="preserve">merrn op den Areopag hen un sä: </w:t>
      </w:r>
      <w:r w:rsidRPr="00C418FF">
        <w:rPr>
          <w:rFonts w:ascii="Leelawadee UI" w:hAnsi="Leelawadee UI" w:cs="Leelawadee UI"/>
        </w:rPr>
        <w:t>Ji Lüüd in Athen, ik heff mi ümkeken un sehn, datt ji bannig fromm sünd un jo’e</w:t>
      </w:r>
      <w:r w:rsidR="006E291E">
        <w:rPr>
          <w:rFonts w:ascii="Leelawadee UI" w:hAnsi="Leelawadee UI" w:cs="Leelawadee UI"/>
        </w:rPr>
        <w:t xml:space="preserve"> </w:t>
      </w:r>
      <w:r w:rsidRPr="00C418FF">
        <w:rPr>
          <w:rFonts w:ascii="Leelawadee UI" w:hAnsi="Leelawadee UI" w:cs="Leelawadee UI"/>
        </w:rPr>
        <w:t>Götters mit groote Hengaav ehren doot.</w:t>
      </w:r>
    </w:p>
    <w:p w14:paraId="35A7865C" w14:textId="5397BD38" w:rsidR="00C418FF" w:rsidRPr="00C418FF" w:rsidRDefault="00C418FF" w:rsidP="00C418FF">
      <w:pPr>
        <w:rPr>
          <w:rFonts w:ascii="Leelawadee UI" w:hAnsi="Leelawadee UI" w:cs="Leelawadee UI"/>
        </w:rPr>
      </w:pPr>
      <w:r w:rsidRPr="00C418FF">
        <w:rPr>
          <w:rFonts w:ascii="Leelawadee UI" w:hAnsi="Leelawadee UI" w:cs="Leelawadee UI"/>
        </w:rPr>
        <w:t>23 Ik bün rümgahn un heff mi all jo’e Tempels ankeken. Dar heff ik eenen Altar funnen, dor stünn op</w:t>
      </w:r>
      <w:r w:rsidR="006E291E">
        <w:rPr>
          <w:rFonts w:ascii="Leelawadee UI" w:hAnsi="Leelawadee UI" w:cs="Leelawadee UI"/>
        </w:rPr>
        <w:t xml:space="preserve">: </w:t>
      </w:r>
      <w:r w:rsidRPr="00C418FF">
        <w:rPr>
          <w:rFonts w:ascii="Leelawadee UI" w:hAnsi="Leelawadee UI" w:cs="Leelawadee UI"/>
        </w:rPr>
        <w:t>„För eenen Gott, den wi nich kennt“.</w:t>
      </w:r>
      <w:r w:rsidR="006E291E">
        <w:rPr>
          <w:rFonts w:ascii="Leelawadee UI" w:hAnsi="Leelawadee UI" w:cs="Leelawadee UI"/>
        </w:rPr>
        <w:t xml:space="preserve"> </w:t>
      </w:r>
      <w:r w:rsidRPr="00C418FF">
        <w:rPr>
          <w:rFonts w:ascii="Leelawadee UI" w:hAnsi="Leelawadee UI" w:cs="Leelawadee UI"/>
        </w:rPr>
        <w:t>Düssen Gott, den ji nicht kennt un doch verehr</w:t>
      </w:r>
      <w:r w:rsidR="006E291E">
        <w:rPr>
          <w:rFonts w:ascii="Leelawadee UI" w:hAnsi="Leelawadee UI" w:cs="Leelawadee UI"/>
        </w:rPr>
        <w:t>en doot, maak ik jo nu bekannt.</w:t>
      </w:r>
    </w:p>
    <w:p w14:paraId="2DD726C2" w14:textId="0D102595" w:rsidR="00C418FF" w:rsidRPr="002560C4" w:rsidRDefault="00C418FF" w:rsidP="00C418FF">
      <w:pPr>
        <w:rPr>
          <w:rFonts w:ascii="Leelawadee UI" w:hAnsi="Leelawadee UI" w:cs="Leelawadee UI"/>
          <w:lang w:val="nl-NL"/>
        </w:rPr>
      </w:pPr>
      <w:r w:rsidRPr="002560C4">
        <w:rPr>
          <w:rFonts w:ascii="Leelawadee UI" w:hAnsi="Leelawadee UI" w:cs="Leelawadee UI"/>
          <w:lang w:val="nl-NL"/>
        </w:rPr>
        <w:t>24 Gott, de de ganze Welt maakt hett, un a</w:t>
      </w:r>
      <w:r w:rsidR="002560C4">
        <w:rPr>
          <w:rFonts w:ascii="Leelawadee UI" w:hAnsi="Leelawadee UI" w:cs="Leelawadee UI"/>
          <w:lang w:val="nl-NL"/>
        </w:rPr>
        <w:t>llens, wat dor is, de is de Herr</w:t>
      </w:r>
      <w:r w:rsidRPr="002560C4">
        <w:rPr>
          <w:rFonts w:ascii="Leelawadee UI" w:hAnsi="Leelawadee UI" w:cs="Leelawadee UI"/>
          <w:lang w:val="nl-NL"/>
        </w:rPr>
        <w:t xml:space="preserve"> öber Himmel un Eer. He wahnt nich in Tempels, de van Minschen baut sünd. </w:t>
      </w:r>
    </w:p>
    <w:p w14:paraId="5F961B45" w14:textId="287286BB" w:rsidR="00C418FF" w:rsidRPr="002560C4" w:rsidRDefault="00C418FF" w:rsidP="00C418FF">
      <w:pPr>
        <w:rPr>
          <w:rFonts w:ascii="Leelawadee UI" w:hAnsi="Leelawadee UI" w:cs="Leelawadee UI"/>
          <w:lang w:val="nl-NL"/>
        </w:rPr>
      </w:pPr>
      <w:r w:rsidRPr="002560C4">
        <w:rPr>
          <w:rFonts w:ascii="Leelawadee UI" w:hAnsi="Leelawadee UI" w:cs="Leelawadee UI"/>
          <w:lang w:val="nl-NL"/>
        </w:rPr>
        <w:t>25 Un he lett sik nich deenen van Minschenhand as een, de dat nödig harr. He is dat jo, de alle Welt dat Leben geben deit un allens, wat dorto nödig is.</w:t>
      </w:r>
    </w:p>
    <w:p w14:paraId="24349C68" w14:textId="77777777" w:rsidR="006E291E" w:rsidRPr="002560C4" w:rsidRDefault="00C418FF" w:rsidP="00C418FF">
      <w:pPr>
        <w:rPr>
          <w:rFonts w:ascii="Leelawadee UI" w:hAnsi="Leelawadee UI" w:cs="Leelawadee UI"/>
          <w:lang w:val="nl-NL"/>
        </w:rPr>
      </w:pPr>
      <w:r w:rsidRPr="002560C4">
        <w:rPr>
          <w:rFonts w:ascii="Leelawadee UI" w:hAnsi="Leelawadee UI" w:cs="Leelawadee UI"/>
          <w:lang w:val="nl-NL"/>
        </w:rPr>
        <w:t>26 He hett dat so inricht’, datt alle Minschen, de jo van eenen Stammvader afstammen</w:t>
      </w:r>
      <w:r w:rsidR="006E291E" w:rsidRPr="002560C4">
        <w:rPr>
          <w:rFonts w:ascii="Leelawadee UI" w:hAnsi="Leelawadee UI" w:cs="Leelawadee UI"/>
          <w:lang w:val="nl-NL"/>
        </w:rPr>
        <w:t xml:space="preserve"> </w:t>
      </w:r>
      <w:r w:rsidRPr="002560C4">
        <w:rPr>
          <w:rFonts w:ascii="Leelawadee UI" w:hAnsi="Leelawadee UI" w:cs="Leelawadee UI"/>
          <w:lang w:val="nl-NL"/>
        </w:rPr>
        <w:t>doot, up de Eer ehre Tied un Stünn hebbt un Ort un Stä, wo se leben schöllt.</w:t>
      </w:r>
      <w:r w:rsidR="006E291E" w:rsidRPr="002560C4">
        <w:rPr>
          <w:rFonts w:ascii="Leelawadee UI" w:hAnsi="Leelawadee UI" w:cs="Leelawadee UI"/>
          <w:lang w:val="nl-NL"/>
        </w:rPr>
        <w:t xml:space="preserve"> </w:t>
      </w:r>
    </w:p>
    <w:p w14:paraId="655728A9" w14:textId="0EF59D30" w:rsidR="00C418FF" w:rsidRPr="00C418FF" w:rsidRDefault="00C418FF" w:rsidP="00C418FF">
      <w:pPr>
        <w:rPr>
          <w:rFonts w:ascii="Leelawadee UI" w:hAnsi="Leelawadee UI" w:cs="Leelawadee UI"/>
        </w:rPr>
      </w:pPr>
      <w:r w:rsidRPr="00C418FF">
        <w:rPr>
          <w:rFonts w:ascii="Leelawadee UI" w:hAnsi="Leelawadee UI" w:cs="Leelawadee UI"/>
        </w:rPr>
        <w:t>27 Un se schöllt Gott söken, of se em woll föhlen un finnen kunnen. He is ja nich wiet weg von keeneen von uns.</w:t>
      </w:r>
    </w:p>
    <w:p w14:paraId="68E57EEF" w14:textId="4BD51412" w:rsidR="00C418FF" w:rsidRPr="00C418FF" w:rsidRDefault="00C418FF" w:rsidP="00C418FF">
      <w:pPr>
        <w:rPr>
          <w:rFonts w:ascii="Leelawadee UI" w:hAnsi="Leelawadee UI" w:cs="Leelawadee UI"/>
        </w:rPr>
      </w:pPr>
      <w:r w:rsidRPr="00C418FF">
        <w:rPr>
          <w:rFonts w:ascii="Leelawadee UI" w:hAnsi="Leelawadee UI" w:cs="Leelawadee UI"/>
        </w:rPr>
        <w:t>28 In em leevt wi, röögt wi uns un sünd wi; so hebbt dat ja ok Dichterslüü bi jo seggt:</w:t>
      </w:r>
      <w:r w:rsidR="006E291E">
        <w:rPr>
          <w:rFonts w:ascii="Leelawadee UI" w:hAnsi="Leelawadee UI" w:cs="Leelawadee UI"/>
        </w:rPr>
        <w:t xml:space="preserve"> </w:t>
      </w:r>
      <w:r w:rsidRPr="00C418FF">
        <w:rPr>
          <w:rFonts w:ascii="Leelawadee UI" w:hAnsi="Leelawadee UI" w:cs="Leelawadee UI"/>
        </w:rPr>
        <w:t>Wi sind doch van siene Ort.</w:t>
      </w:r>
    </w:p>
    <w:p w14:paraId="0622A36F" w14:textId="1D96BBC0" w:rsidR="00C418FF" w:rsidRPr="00C418FF" w:rsidRDefault="00C418FF" w:rsidP="00C418FF">
      <w:pPr>
        <w:rPr>
          <w:rFonts w:ascii="Leelawadee UI" w:hAnsi="Leelawadee UI" w:cs="Leelawadee UI"/>
        </w:rPr>
      </w:pPr>
      <w:r w:rsidRPr="00C418FF">
        <w:rPr>
          <w:rFonts w:ascii="Leelawadee UI" w:hAnsi="Leelawadee UI" w:cs="Leelawadee UI"/>
        </w:rPr>
        <w:lastRenderedPageBreak/>
        <w:t xml:space="preserve">29 Sünd wi van Gott sien Art, dröfft wi nich meenen, datt wi Gott in een Kunstwark ut </w:t>
      </w:r>
      <w:r w:rsidR="006E291E">
        <w:rPr>
          <w:rFonts w:ascii="Leelawadee UI" w:hAnsi="Leelawadee UI" w:cs="Leelawadee UI"/>
        </w:rPr>
        <w:t>G</w:t>
      </w:r>
      <w:r w:rsidRPr="00C418FF">
        <w:rPr>
          <w:rFonts w:ascii="Leelawadee UI" w:hAnsi="Leelawadee UI" w:cs="Leelawadee UI"/>
        </w:rPr>
        <w:t>old, Sülber oder Steen afbillen könnt, oder wat Minschen sik utdacht hebbt.</w:t>
      </w:r>
    </w:p>
    <w:p w14:paraId="52B4E6B8" w14:textId="581B7611" w:rsidR="00C418FF" w:rsidRPr="00C418FF" w:rsidRDefault="00C418FF" w:rsidP="00C418FF">
      <w:pPr>
        <w:rPr>
          <w:rFonts w:ascii="Leelawadee UI" w:hAnsi="Leelawadee UI" w:cs="Leelawadee UI"/>
        </w:rPr>
      </w:pPr>
      <w:r w:rsidRPr="00C418FF">
        <w:rPr>
          <w:rFonts w:ascii="Leelawadee UI" w:hAnsi="Leelawadee UI" w:cs="Leelawadee UI"/>
        </w:rPr>
        <w:t xml:space="preserve">30 Bit nu hebbt de Minschen dat nich begrepen, un Gott harr Geduld mit jem. Aber nu </w:t>
      </w:r>
      <w:r w:rsidR="006E291E">
        <w:rPr>
          <w:rFonts w:ascii="Leelawadee UI" w:hAnsi="Leelawadee UI" w:cs="Leelawadee UI"/>
        </w:rPr>
        <w:t>v</w:t>
      </w:r>
      <w:r w:rsidRPr="00C418FF">
        <w:rPr>
          <w:rFonts w:ascii="Leelawadee UI" w:hAnsi="Leelawadee UI" w:cs="Leelawadee UI"/>
        </w:rPr>
        <w:t>ermahnt he de Minschen, datt se alle un öberall ümkehren schöllt na em.</w:t>
      </w:r>
    </w:p>
    <w:p w14:paraId="100E24C0" w14:textId="1A6EA95A" w:rsidR="00C418FF" w:rsidRPr="006E291E" w:rsidRDefault="00C418FF" w:rsidP="006E291E">
      <w:pPr>
        <w:rPr>
          <w:rFonts w:ascii="Leelawadee UI" w:hAnsi="Leelawadee UI" w:cs="Leelawadee UI"/>
        </w:rPr>
      </w:pPr>
      <w:r w:rsidRPr="006E291E">
        <w:rPr>
          <w:rFonts w:ascii="Leelawadee UI" w:hAnsi="Leelawadee UI" w:cs="Leelawadee UI"/>
        </w:rPr>
        <w:t>31 He hett eenen Dag fastsett, dor will he de ganzle Welt na sien Recht richten. Dor</w:t>
      </w:r>
      <w:r w:rsidR="006E291E">
        <w:rPr>
          <w:rFonts w:ascii="Leelawadee UI" w:hAnsi="Leelawadee UI" w:cs="Leelawadee UI"/>
        </w:rPr>
        <w:t xml:space="preserve"> </w:t>
      </w:r>
      <w:r w:rsidRPr="006E291E">
        <w:rPr>
          <w:rFonts w:ascii="Leelawadee UI" w:hAnsi="Leelawadee UI" w:cs="Leelawadee UI"/>
        </w:rPr>
        <w:t>hett he eenen för bestellt; up den künnt sik alle ver</w:t>
      </w:r>
      <w:r w:rsidR="006E291E">
        <w:rPr>
          <w:rFonts w:ascii="Leelawadee UI" w:hAnsi="Leelawadee UI" w:cs="Leelawadee UI"/>
        </w:rPr>
        <w:t>laaten: Gott hett em ja upstahn laaten van de Dooden.</w:t>
      </w:r>
    </w:p>
    <w:p w14:paraId="042C39FD" w14:textId="77777777" w:rsidR="006E291E" w:rsidRDefault="00C418FF" w:rsidP="006E291E">
      <w:pPr>
        <w:rPr>
          <w:rFonts w:ascii="Leelawadee UI" w:hAnsi="Leelawadee UI" w:cs="Leelawadee UI"/>
        </w:rPr>
      </w:pPr>
      <w:r w:rsidRPr="006E291E">
        <w:rPr>
          <w:rFonts w:ascii="Leelawadee UI" w:hAnsi="Leelawadee UI" w:cs="Leelawadee UI"/>
        </w:rPr>
        <w:t xml:space="preserve">32 As se höörn dän: „Upstahn von de Dooden“, hebbt welke em utlacht, </w:t>
      </w:r>
      <w:r w:rsidR="006E291E">
        <w:rPr>
          <w:rFonts w:ascii="Leelawadee UI" w:hAnsi="Leelawadee UI" w:cs="Leelawadee UI"/>
        </w:rPr>
        <w:t xml:space="preserve">annere </w:t>
      </w:r>
      <w:r w:rsidRPr="006E291E">
        <w:rPr>
          <w:rFonts w:ascii="Leelawadee UI" w:hAnsi="Leelawadee UI" w:cs="Leelawadee UI"/>
        </w:rPr>
        <w:t>sän: „Dor musst du uns annermal noch mehr öber vertellen.“</w:t>
      </w:r>
      <w:r w:rsidRPr="006E291E">
        <w:rPr>
          <w:rFonts w:ascii="Leelawadee UI" w:hAnsi="Leelawadee UI" w:cs="Leelawadee UI"/>
        </w:rPr>
        <w:cr/>
        <w:t>33 So güng Paulus weg van ehre Versammlung.</w:t>
      </w:r>
      <w:r w:rsidR="006E291E">
        <w:rPr>
          <w:rFonts w:ascii="Leelawadee UI" w:hAnsi="Leelawadee UI" w:cs="Leelawadee UI"/>
        </w:rPr>
        <w:t xml:space="preserve"> </w:t>
      </w:r>
    </w:p>
    <w:p w14:paraId="49B9956B" w14:textId="620842C3" w:rsidR="006E291E" w:rsidRDefault="00C418FF" w:rsidP="006E291E">
      <w:pPr>
        <w:rPr>
          <w:rFonts w:ascii="Leelawadee UI" w:hAnsi="Leelawadee UI" w:cs="Leelawadee UI"/>
        </w:rPr>
      </w:pPr>
      <w:r w:rsidRPr="006E291E">
        <w:rPr>
          <w:rFonts w:ascii="Leelawadee UI" w:hAnsi="Leelawadee UI" w:cs="Leelawadee UI"/>
        </w:rPr>
        <w:t>34 Een paar Lüüd sind mit em gahn un hebbt to’n Globen funnen. Dor wöör ok Dionysus bi, een ut den Rat, un een Fro mit Namen Damaris un noch annere.</w:t>
      </w:r>
      <w:r w:rsidR="006E291E" w:rsidRPr="006E291E">
        <w:rPr>
          <w:rStyle w:val="Funotenzeichen"/>
          <w:rFonts w:ascii="Leelawadee UI" w:hAnsi="Leelawadee UI" w:cs="Leelawadee UI"/>
        </w:rPr>
        <w:t xml:space="preserve"> </w:t>
      </w:r>
      <w:r w:rsidR="006E291E">
        <w:rPr>
          <w:rStyle w:val="Funotenzeichen"/>
          <w:rFonts w:ascii="Leelawadee UI" w:hAnsi="Leelawadee UI" w:cs="Leelawadee UI"/>
        </w:rPr>
        <w:footnoteReference w:id="4"/>
      </w:r>
    </w:p>
    <w:p w14:paraId="1F689FA1" w14:textId="4A9FF933" w:rsidR="009443B5" w:rsidRPr="003C3BBE" w:rsidRDefault="009443B5" w:rsidP="009443B5">
      <w:pPr>
        <w:spacing w:before="240"/>
        <w:rPr>
          <w:rFonts w:ascii="Leelawadee UI" w:hAnsi="Leelawadee UI" w:cs="Leelawadee UI"/>
          <w:sz w:val="24"/>
          <w:szCs w:val="26"/>
        </w:rPr>
      </w:pPr>
      <w:r w:rsidRPr="003C3BBE">
        <w:rPr>
          <w:rStyle w:val="HallelujaZchn"/>
          <w:rFonts w:ascii="Leelawadee UI" w:hAnsi="Leelawadee UI" w:cs="Leelawadee UI"/>
          <w:sz w:val="24"/>
          <w:szCs w:val="26"/>
        </w:rPr>
        <w:t>Halleluja Psalm</w:t>
      </w:r>
      <w:r w:rsidRPr="003C3BBE">
        <w:rPr>
          <w:rFonts w:ascii="Leelawadee UI" w:hAnsi="Leelawadee UI" w:cs="Leelawadee UI"/>
          <w:color w:val="C00000"/>
          <w:sz w:val="24"/>
          <w:szCs w:val="26"/>
        </w:rPr>
        <w:t xml:space="preserve"> </w:t>
      </w:r>
      <w:r w:rsidRPr="002560C4">
        <w:rPr>
          <w:rFonts w:ascii="Leelawadee UI" w:eastAsia="Arial Unicode MS" w:hAnsi="Leelawadee UI" w:cs="Leelawadee UI"/>
          <w:b/>
          <w:sz w:val="24"/>
          <w:szCs w:val="26"/>
          <w:bdr w:val="nil"/>
        </w:rPr>
        <w:t>150,1a.6; Lukas 6a.34</w:t>
      </w:r>
    </w:p>
    <w:p w14:paraId="0BC0B2EA" w14:textId="77777777" w:rsidR="009443B5" w:rsidRPr="00AD5073" w:rsidRDefault="009443B5" w:rsidP="009443B5">
      <w:pPr>
        <w:pStyle w:val="VRStumpf"/>
        <w:spacing w:line="300" w:lineRule="exact"/>
        <w:rPr>
          <w:color w:val="C00000"/>
          <w:sz w:val="22"/>
        </w:rPr>
      </w:pPr>
      <w:r w:rsidRPr="00AD5073">
        <w:rPr>
          <w:color w:val="C00000"/>
          <w:sz w:val="22"/>
        </w:rPr>
        <w:t>Halleluja.</w:t>
      </w:r>
    </w:p>
    <w:p w14:paraId="071BD96C" w14:textId="77777777" w:rsidR="009443B5" w:rsidRDefault="009443B5" w:rsidP="009443B5">
      <w:pPr>
        <w:pStyle w:val="VRStumpf"/>
        <w:spacing w:line="300" w:lineRule="exact"/>
        <w:jc w:val="left"/>
        <w:rPr>
          <w:color w:val="C00000"/>
          <w:sz w:val="22"/>
        </w:rPr>
      </w:pPr>
      <w:r>
        <w:rPr>
          <w:color w:val="C00000"/>
          <w:sz w:val="22"/>
        </w:rPr>
        <w:t>Löft Gott in sien Hiligdom.</w:t>
      </w:r>
    </w:p>
    <w:p w14:paraId="7A9C8329" w14:textId="69CD9586" w:rsidR="009443B5" w:rsidRPr="00AD5073" w:rsidRDefault="009443B5" w:rsidP="009443B5">
      <w:pPr>
        <w:pStyle w:val="VRStumpf"/>
        <w:spacing w:line="300" w:lineRule="exact"/>
        <w:jc w:val="left"/>
        <w:rPr>
          <w:color w:val="C00000"/>
          <w:sz w:val="22"/>
        </w:rPr>
      </w:pPr>
      <w:r>
        <w:rPr>
          <w:color w:val="C00000"/>
          <w:sz w:val="22"/>
        </w:rPr>
        <w:t xml:space="preserve">Allns wat Odem hat, </w:t>
      </w:r>
      <w:r w:rsidR="0006229B">
        <w:rPr>
          <w:color w:val="C00000"/>
          <w:sz w:val="22"/>
        </w:rPr>
        <w:t>schall</w:t>
      </w:r>
      <w:r w:rsidR="002560C4">
        <w:rPr>
          <w:color w:val="C00000"/>
          <w:sz w:val="22"/>
        </w:rPr>
        <w:t xml:space="preserve"> </w:t>
      </w:r>
      <w:r>
        <w:rPr>
          <w:color w:val="C00000"/>
          <w:sz w:val="22"/>
        </w:rPr>
        <w:t>den HERRN löven.</w:t>
      </w:r>
      <w:r w:rsidRPr="00AD5073">
        <w:rPr>
          <w:color w:val="C00000"/>
          <w:sz w:val="22"/>
        </w:rPr>
        <w:br/>
        <w:t>Halleluja.</w:t>
      </w:r>
    </w:p>
    <w:p w14:paraId="6160B906" w14:textId="6CA6A542" w:rsidR="009443B5" w:rsidRPr="00AD5073" w:rsidRDefault="009443B5" w:rsidP="009443B5">
      <w:pPr>
        <w:pStyle w:val="VRStumpf"/>
        <w:spacing w:line="300" w:lineRule="exact"/>
        <w:rPr>
          <w:color w:val="C00000"/>
          <w:sz w:val="22"/>
        </w:rPr>
      </w:pPr>
      <w:r>
        <w:rPr>
          <w:color w:val="C00000"/>
          <w:sz w:val="22"/>
        </w:rPr>
        <w:t>De Herr is upstohn, he is woahrhaftig upst</w:t>
      </w:r>
      <w:r w:rsidRPr="00AD5073">
        <w:rPr>
          <w:color w:val="C00000"/>
          <w:sz w:val="22"/>
        </w:rPr>
        <w:t xml:space="preserve">ohn. </w:t>
      </w:r>
    </w:p>
    <w:p w14:paraId="56A70234" w14:textId="77777777" w:rsidR="009443B5" w:rsidRPr="00AD5073" w:rsidRDefault="009443B5" w:rsidP="009443B5">
      <w:pPr>
        <w:pStyle w:val="VRStumpf"/>
        <w:spacing w:line="300" w:lineRule="exact"/>
        <w:rPr>
          <w:color w:val="C00000"/>
          <w:sz w:val="24"/>
        </w:rPr>
      </w:pPr>
      <w:r w:rsidRPr="00AD5073">
        <w:rPr>
          <w:color w:val="C00000"/>
          <w:sz w:val="22"/>
        </w:rPr>
        <w:t>Halleluja</w:t>
      </w:r>
      <w:r w:rsidRPr="00AD5073">
        <w:rPr>
          <w:color w:val="C00000"/>
        </w:rPr>
        <w:t>.</w:t>
      </w:r>
      <w:r w:rsidRPr="00AD5073">
        <w:rPr>
          <w:rStyle w:val="Funotenzeichen"/>
          <w:color w:val="C00000"/>
        </w:rPr>
        <w:footnoteReference w:id="5"/>
      </w:r>
    </w:p>
    <w:p w14:paraId="600C7BBA" w14:textId="334C29AF" w:rsidR="009443B5" w:rsidRPr="002560C4" w:rsidRDefault="00117BF0" w:rsidP="009443B5">
      <w:pPr>
        <w:pStyle w:val="Textberschriften246"/>
        <w:rPr>
          <w:lang w:val="de-DE"/>
        </w:rPr>
      </w:pPr>
      <w:r w:rsidRPr="002560C4">
        <w:rPr>
          <w:lang w:val="de-DE"/>
        </w:rPr>
        <w:br w:type="column"/>
      </w:r>
      <w:r w:rsidR="009443B5" w:rsidRPr="002560C4">
        <w:rPr>
          <w:lang w:val="de-DE"/>
        </w:rPr>
        <w:lastRenderedPageBreak/>
        <w:t>IV</w:t>
      </w:r>
      <w:r w:rsidR="009443B5" w:rsidRPr="002560C4">
        <w:rPr>
          <w:lang w:val="de-DE"/>
        </w:rPr>
        <w:tab/>
        <w:t>Ut dat Evangelium nah Johannes 15, 1-8</w:t>
      </w:r>
    </w:p>
    <w:p w14:paraId="2F41EC95" w14:textId="4F776AE1" w:rsidR="009443B5" w:rsidRPr="009443B5" w:rsidRDefault="00117BF0" w:rsidP="009443B5">
      <w:pPr>
        <w:rPr>
          <w:rFonts w:ascii="Leelawadee UI" w:hAnsi="Leelawadee UI" w:cs="Leelawadee UI"/>
        </w:rPr>
      </w:pPr>
      <w:r>
        <w:rPr>
          <w:rFonts w:ascii="Leelawadee UI" w:hAnsi="Leelawadee UI" w:cs="Leelawadee UI"/>
        </w:rPr>
        <w:t>1</w:t>
      </w:r>
      <w:r w:rsidR="009443B5" w:rsidRPr="009443B5">
        <w:rPr>
          <w:rFonts w:ascii="Leelawadee UI" w:hAnsi="Leelawadee UI" w:cs="Leelawadee UI"/>
        </w:rPr>
        <w:t>Jesus sä to siene Jüngers: Ik bün de wohre Wienstock, un mien Vader is de Wienbuur.</w:t>
      </w:r>
    </w:p>
    <w:p w14:paraId="05C30D84" w14:textId="18F4A48F" w:rsidR="009443B5" w:rsidRPr="009443B5" w:rsidRDefault="009443B5" w:rsidP="009443B5">
      <w:pPr>
        <w:rPr>
          <w:rFonts w:ascii="Leelawadee UI" w:hAnsi="Leelawadee UI" w:cs="Leelawadee UI"/>
        </w:rPr>
      </w:pPr>
      <w:r w:rsidRPr="009443B5">
        <w:rPr>
          <w:rFonts w:ascii="Leelawadee UI" w:hAnsi="Leelawadee UI" w:cs="Leelawadee UI"/>
        </w:rPr>
        <w:t xml:space="preserve">2 Jede Reev, de an mi wassen deit un sett’ </w:t>
      </w:r>
      <w:r w:rsidR="003C07CB">
        <w:rPr>
          <w:rFonts w:ascii="Leelawadee UI" w:hAnsi="Leelawadee UI" w:cs="Leelawadee UI"/>
        </w:rPr>
        <w:t xml:space="preserve">keen Frucht an, de snitt he weg </w:t>
      </w:r>
      <w:r w:rsidRPr="009443B5">
        <w:rPr>
          <w:rFonts w:ascii="Leelawadee UI" w:hAnsi="Leelawadee UI" w:cs="Leelawadee UI"/>
        </w:rPr>
        <w:t xml:space="preserve">un jede Reev, de Frucht ansett’, de maakt he </w:t>
      </w:r>
      <w:r w:rsidR="003C07CB">
        <w:rPr>
          <w:rFonts w:ascii="Leelawadee UI" w:hAnsi="Leelawadee UI" w:cs="Leelawadee UI"/>
        </w:rPr>
        <w:t xml:space="preserve">rein, datt se noch beter drägen </w:t>
      </w:r>
      <w:r w:rsidRPr="009443B5">
        <w:rPr>
          <w:rFonts w:ascii="Leelawadee UI" w:hAnsi="Leelawadee UI" w:cs="Leelawadee UI"/>
        </w:rPr>
        <w:t xml:space="preserve">deit. </w:t>
      </w:r>
    </w:p>
    <w:p w14:paraId="26EA3A6D" w14:textId="77777777" w:rsidR="009443B5" w:rsidRPr="002560C4" w:rsidRDefault="009443B5" w:rsidP="009443B5">
      <w:pPr>
        <w:rPr>
          <w:rFonts w:ascii="Leelawadee UI" w:hAnsi="Leelawadee UI" w:cs="Leelawadee UI"/>
          <w:lang w:val="nl-NL"/>
        </w:rPr>
      </w:pPr>
      <w:r w:rsidRPr="002560C4">
        <w:rPr>
          <w:rFonts w:ascii="Leelawadee UI" w:hAnsi="Leelawadee UI" w:cs="Leelawadee UI"/>
          <w:lang w:val="nl-NL"/>
        </w:rPr>
        <w:t>3 Ji sünd al rein, dat kümmt van dat Woort, wat ik jo seggt heff.</w:t>
      </w:r>
    </w:p>
    <w:p w14:paraId="783941F8" w14:textId="65E1670A" w:rsidR="009443B5" w:rsidRPr="009443B5" w:rsidRDefault="009443B5" w:rsidP="009443B5">
      <w:pPr>
        <w:rPr>
          <w:rFonts w:ascii="Leelawadee UI" w:hAnsi="Leelawadee UI" w:cs="Leelawadee UI"/>
        </w:rPr>
      </w:pPr>
      <w:r w:rsidRPr="009443B5">
        <w:rPr>
          <w:rFonts w:ascii="Leelawadee UI" w:hAnsi="Leelawadee UI" w:cs="Leelawadee UI"/>
        </w:rPr>
        <w:t>4 Blievt in mi so as ik in jo. Jüst so, as de Reev keen Frucht bringen kann ut sik sülbst,</w:t>
      </w:r>
      <w:r w:rsidR="003C07CB">
        <w:rPr>
          <w:rFonts w:ascii="Leelawadee UI" w:hAnsi="Leelawadee UI" w:cs="Leelawadee UI"/>
        </w:rPr>
        <w:t xml:space="preserve"> w</w:t>
      </w:r>
      <w:r w:rsidRPr="009443B5">
        <w:rPr>
          <w:rFonts w:ascii="Leelawadee UI" w:hAnsi="Leelawadee UI" w:cs="Leelawadee UI"/>
        </w:rPr>
        <w:t>enn se nich an den Wienstock sitten blifft, so geiht jo dat ok, wenn ji nich in mi blieben doot.</w:t>
      </w:r>
    </w:p>
    <w:p w14:paraId="16DA4BCB" w14:textId="329B3E53" w:rsidR="009443B5" w:rsidRPr="009443B5" w:rsidRDefault="009443B5" w:rsidP="009443B5">
      <w:pPr>
        <w:rPr>
          <w:rFonts w:ascii="Leelawadee UI" w:hAnsi="Leelawadee UI" w:cs="Leelawadee UI"/>
        </w:rPr>
      </w:pPr>
      <w:r w:rsidRPr="002560C4">
        <w:rPr>
          <w:rFonts w:ascii="Leelawadee UI" w:hAnsi="Leelawadee UI" w:cs="Leelawadee UI"/>
          <w:lang w:val="nl-NL"/>
        </w:rPr>
        <w:t>5 Ik bün de Wienstock, ji sünd de Reeben</w:t>
      </w:r>
      <w:r w:rsidR="0006229B" w:rsidRPr="002560C4">
        <w:rPr>
          <w:rFonts w:ascii="Leelawadee UI" w:hAnsi="Leelawadee UI" w:cs="Leelawadee UI"/>
          <w:lang w:val="nl-NL"/>
        </w:rPr>
        <w:t>.</w:t>
      </w:r>
      <w:r w:rsidRPr="002560C4">
        <w:rPr>
          <w:rFonts w:ascii="Leelawadee UI" w:hAnsi="Leelawadee UI" w:cs="Leelawadee UI"/>
          <w:lang w:val="nl-NL"/>
        </w:rPr>
        <w:t xml:space="preserve"> </w:t>
      </w:r>
      <w:r w:rsidRPr="009443B5">
        <w:rPr>
          <w:rFonts w:ascii="Leelawadee UI" w:hAnsi="Leelawadee UI" w:cs="Leelawadee UI"/>
        </w:rPr>
        <w:t xml:space="preserve">Wokeen in </w:t>
      </w:r>
      <w:r w:rsidR="003C07CB">
        <w:rPr>
          <w:rFonts w:ascii="Leelawadee UI" w:hAnsi="Leelawadee UI" w:cs="Leelawadee UI"/>
        </w:rPr>
        <w:t>mi blieben deit un ik in em, de</w:t>
      </w:r>
      <w:r w:rsidRPr="009443B5">
        <w:rPr>
          <w:rFonts w:ascii="Leelawadee UI" w:hAnsi="Leelawadee UI" w:cs="Leelawadee UI"/>
        </w:rPr>
        <w:t xml:space="preserve"> bringt veel Frucht, aber ahn mi bringt ji nix tostannen.</w:t>
      </w:r>
    </w:p>
    <w:p w14:paraId="72878692" w14:textId="28EBD141" w:rsidR="009443B5" w:rsidRPr="009443B5" w:rsidRDefault="009443B5" w:rsidP="009443B5">
      <w:pPr>
        <w:rPr>
          <w:rFonts w:ascii="Leelawadee UI" w:hAnsi="Leelawadee UI" w:cs="Leelawadee UI"/>
        </w:rPr>
      </w:pPr>
      <w:r w:rsidRPr="009443B5">
        <w:rPr>
          <w:rFonts w:ascii="Leelawadee UI" w:hAnsi="Leelawadee UI" w:cs="Leelawadee UI"/>
        </w:rPr>
        <w:t>6 Wenn een nich in mi blieben deit, denn ward he wegsmeten as een Reev un mutt</w:t>
      </w:r>
      <w:r w:rsidR="003C07CB">
        <w:rPr>
          <w:rFonts w:ascii="Leelawadee UI" w:hAnsi="Leelawadee UI" w:cs="Leelawadee UI"/>
        </w:rPr>
        <w:t xml:space="preserve"> </w:t>
      </w:r>
      <w:r w:rsidRPr="009443B5">
        <w:rPr>
          <w:rFonts w:ascii="Leelawadee UI" w:hAnsi="Leelawadee UI" w:cs="Leelawadee UI"/>
        </w:rPr>
        <w:t>versmachten De verdrögten Reben ward opsammelt un in’t Füer smeten.</w:t>
      </w:r>
    </w:p>
    <w:p w14:paraId="17DFF650" w14:textId="789210E0" w:rsidR="009443B5" w:rsidRPr="009443B5" w:rsidRDefault="009443B5" w:rsidP="009443B5">
      <w:pPr>
        <w:rPr>
          <w:rFonts w:ascii="Leelawadee UI" w:hAnsi="Leelawadee UI" w:cs="Leelawadee UI"/>
        </w:rPr>
      </w:pPr>
      <w:r w:rsidRPr="009443B5">
        <w:rPr>
          <w:rFonts w:ascii="Leelawadee UI" w:hAnsi="Leelawadee UI" w:cs="Leelawadee UI"/>
        </w:rPr>
        <w:t>7 Wenn ji aber in mi blieben doot, un miene Wöör blievt in jo, denn könnt ji bäen, üm</w:t>
      </w:r>
      <w:r w:rsidR="003C07CB">
        <w:rPr>
          <w:rFonts w:ascii="Leelawadee UI" w:hAnsi="Leelawadee UI" w:cs="Leelawadee UI"/>
        </w:rPr>
        <w:t xml:space="preserve"> </w:t>
      </w:r>
      <w:r w:rsidRPr="009443B5">
        <w:rPr>
          <w:rFonts w:ascii="Leelawadee UI" w:hAnsi="Leelawadee UI" w:cs="Leelawadee UI"/>
        </w:rPr>
        <w:t xml:space="preserve">wat ji wüllt, denn schöllt ji dat kriegen. </w:t>
      </w:r>
    </w:p>
    <w:p w14:paraId="3E173CA9" w14:textId="2EA465DC" w:rsidR="009443B5" w:rsidRPr="009443B5" w:rsidRDefault="009443B5" w:rsidP="009443B5">
      <w:pPr>
        <w:rPr>
          <w:rFonts w:ascii="Leelawadee UI" w:hAnsi="Leelawadee UI" w:cs="Leelawadee UI"/>
        </w:rPr>
      </w:pPr>
      <w:r w:rsidRPr="009443B5">
        <w:rPr>
          <w:rFonts w:ascii="Leelawadee UI" w:hAnsi="Leelawadee UI" w:cs="Leelawadee UI"/>
        </w:rPr>
        <w:t>8 Dor kümmt mi Vader dörto Ehr’n, datt ji veel Frucht bringen un jo as miene Jüngers wiesen doot.</w:t>
      </w:r>
      <w:r w:rsidR="003C07CB" w:rsidRPr="003C07CB">
        <w:rPr>
          <w:rStyle w:val="Funotenzeichen"/>
          <w:rFonts w:ascii="Leelawadee UI" w:hAnsi="Leelawadee UI" w:cs="Leelawadee UI"/>
        </w:rPr>
        <w:t xml:space="preserve"> </w:t>
      </w:r>
      <w:r w:rsidR="003C07CB">
        <w:rPr>
          <w:rStyle w:val="Funotenzeichen"/>
          <w:rFonts w:ascii="Leelawadee UI" w:hAnsi="Leelawadee UI" w:cs="Leelawadee UI"/>
        </w:rPr>
        <w:footnoteReference w:id="6"/>
      </w:r>
    </w:p>
    <w:p w14:paraId="247583A9" w14:textId="0BE7E04A" w:rsidR="003C07CB" w:rsidRDefault="00117BF0" w:rsidP="003C07CB">
      <w:pPr>
        <w:pStyle w:val="VRStumpf"/>
        <w:spacing w:before="360" w:after="240" w:line="240" w:lineRule="auto"/>
        <w:rPr>
          <w:sz w:val="36"/>
        </w:rPr>
      </w:pPr>
      <w:r>
        <w:rPr>
          <w:sz w:val="36"/>
        </w:rPr>
        <w:br w:type="column"/>
      </w:r>
      <w:r w:rsidR="003C07CB" w:rsidRPr="006F6FE2">
        <w:rPr>
          <w:sz w:val="36"/>
        </w:rPr>
        <w:lastRenderedPageBreak/>
        <w:t>Predigttexte</w:t>
      </w:r>
    </w:p>
    <w:p w14:paraId="0D694386" w14:textId="4F59F7D8" w:rsidR="00503E61" w:rsidRPr="005D0556" w:rsidRDefault="003C07CB" w:rsidP="005D0556">
      <w:pPr>
        <w:pStyle w:val="berschrift2"/>
      </w:pPr>
      <w:r>
        <w:t xml:space="preserve">I </w:t>
      </w:r>
      <w:r w:rsidR="00FB4918">
        <w:t xml:space="preserve">Ut </w:t>
      </w:r>
      <w:r w:rsidR="005D0556" w:rsidRPr="005D0556">
        <w:t>Salomo sien Spröök</w:t>
      </w:r>
      <w:r w:rsidR="00503E61" w:rsidRPr="005D0556">
        <w:t>book 8,22-36</w:t>
      </w:r>
    </w:p>
    <w:p w14:paraId="0ED392B0" w14:textId="0B57485B" w:rsidR="00503E61" w:rsidRPr="00503E61" w:rsidRDefault="00503E61" w:rsidP="00503E61">
      <w:pPr>
        <w:rPr>
          <w:rFonts w:ascii="Leelawadee UI" w:hAnsi="Leelawadee UI" w:cs="Leelawadee UI"/>
        </w:rPr>
      </w:pPr>
      <w:r>
        <w:rPr>
          <w:rFonts w:ascii="Leelawadee UI" w:hAnsi="Leelawadee UI" w:cs="Leelawadee UI"/>
        </w:rPr>
        <w:t>22 D</w:t>
      </w:r>
      <w:r w:rsidRPr="00503E61">
        <w:rPr>
          <w:rFonts w:ascii="Leelawadee UI" w:hAnsi="Leelawadee UI" w:cs="Leelawadee UI"/>
        </w:rPr>
        <w:t>e Herr hett mi vör lange Tied tostannen bröcht. Ik wöör sien erste Wark, noch vör</w:t>
      </w:r>
      <w:r w:rsidR="005D0556">
        <w:rPr>
          <w:rFonts w:ascii="Leelawadee UI" w:hAnsi="Leelawadee UI" w:cs="Leelawadee UI"/>
        </w:rPr>
        <w:t xml:space="preserve"> </w:t>
      </w:r>
      <w:r w:rsidRPr="00503E61">
        <w:rPr>
          <w:rFonts w:ascii="Leelawadee UI" w:hAnsi="Leelawadee UI" w:cs="Leelawadee UI"/>
        </w:rPr>
        <w:t>all de annern.</w:t>
      </w:r>
    </w:p>
    <w:p w14:paraId="65AF32D7" w14:textId="77777777" w:rsidR="00503E61" w:rsidRPr="002560C4" w:rsidRDefault="00503E61" w:rsidP="00503E61">
      <w:pPr>
        <w:rPr>
          <w:rFonts w:ascii="Leelawadee UI" w:hAnsi="Leelawadee UI" w:cs="Leelawadee UI"/>
          <w:lang w:val="nl-NL"/>
        </w:rPr>
      </w:pPr>
      <w:r w:rsidRPr="00503E61">
        <w:rPr>
          <w:rFonts w:ascii="Leelawadee UI" w:hAnsi="Leelawadee UI" w:cs="Leelawadee UI"/>
        </w:rPr>
        <w:t xml:space="preserve">23 In griese Vörtied hett he mi maakt. </w:t>
      </w:r>
      <w:r w:rsidRPr="002560C4">
        <w:rPr>
          <w:rFonts w:ascii="Leelawadee UI" w:hAnsi="Leelawadee UI" w:cs="Leelawadee UI"/>
          <w:lang w:val="nl-NL"/>
        </w:rPr>
        <w:t>Ik wöör al dor, ehr datt he de Eer maakt hett.</w:t>
      </w:r>
    </w:p>
    <w:p w14:paraId="0D3E5832" w14:textId="77777777" w:rsidR="00503E61" w:rsidRPr="002560C4" w:rsidRDefault="00503E61" w:rsidP="00503E61">
      <w:pPr>
        <w:rPr>
          <w:rFonts w:ascii="Leelawadee UI" w:hAnsi="Leelawadee UI" w:cs="Leelawadee UI"/>
          <w:lang w:val="nl-NL"/>
        </w:rPr>
      </w:pPr>
      <w:r w:rsidRPr="002560C4">
        <w:rPr>
          <w:rFonts w:ascii="Leelawadee UI" w:hAnsi="Leelawadee UI" w:cs="Leelawadee UI"/>
          <w:lang w:val="nl-NL"/>
        </w:rPr>
        <w:t>24 Lang ehr’t dat Meer un Borns un Water geev, bün ik al to Welt kamen.</w:t>
      </w:r>
    </w:p>
    <w:p w14:paraId="2BCA33D5" w14:textId="77777777" w:rsidR="00503E61" w:rsidRPr="00503E61" w:rsidRDefault="00503E61" w:rsidP="00503E61">
      <w:pPr>
        <w:rPr>
          <w:rFonts w:ascii="Leelawadee UI" w:hAnsi="Leelawadee UI" w:cs="Leelawadee UI"/>
        </w:rPr>
      </w:pPr>
      <w:r w:rsidRPr="00503E61">
        <w:rPr>
          <w:rFonts w:ascii="Leelawadee UI" w:hAnsi="Leelawadee UI" w:cs="Leelawadee UI"/>
        </w:rPr>
        <w:t>25 Uk Bargen un Bulten sünd noch nich ween.</w:t>
      </w:r>
    </w:p>
    <w:p w14:paraId="531193C5" w14:textId="31269D19" w:rsidR="00503E61" w:rsidRPr="00503E61" w:rsidRDefault="00503E61" w:rsidP="00503E61">
      <w:pPr>
        <w:rPr>
          <w:rFonts w:ascii="Leelawadee UI" w:hAnsi="Leelawadee UI" w:cs="Leelawadee UI"/>
        </w:rPr>
      </w:pPr>
      <w:r w:rsidRPr="00503E61">
        <w:rPr>
          <w:rFonts w:ascii="Leelawadee UI" w:hAnsi="Leelawadee UI" w:cs="Leelawadee UI"/>
        </w:rPr>
        <w:t>26 Ik wöör d’r al, ehr datt Gott de Eer mit ehr Wischen un Feller maakt hett, ja sogars</w:t>
      </w:r>
      <w:r w:rsidR="005D0556">
        <w:rPr>
          <w:rFonts w:ascii="Leelawadee UI" w:hAnsi="Leelawadee UI" w:cs="Leelawadee UI"/>
        </w:rPr>
        <w:t xml:space="preserve"> </w:t>
      </w:r>
      <w:r w:rsidRPr="00503E61">
        <w:rPr>
          <w:rFonts w:ascii="Leelawadee UI" w:hAnsi="Leelawadee UI" w:cs="Leelawadee UI"/>
        </w:rPr>
        <w:t>al vör dat erste Sandköörn.</w:t>
      </w:r>
    </w:p>
    <w:p w14:paraId="2313B3C6" w14:textId="5FAF8566" w:rsidR="00503E61" w:rsidRPr="00503E61" w:rsidRDefault="00503E61" w:rsidP="00503E61">
      <w:pPr>
        <w:rPr>
          <w:rFonts w:ascii="Leelawadee UI" w:hAnsi="Leelawadee UI" w:cs="Leelawadee UI"/>
        </w:rPr>
      </w:pPr>
      <w:r w:rsidRPr="00503E61">
        <w:rPr>
          <w:rFonts w:ascii="Leelawadee UI" w:hAnsi="Leelawadee UI" w:cs="Leelawadee UI"/>
        </w:rPr>
        <w:t>27 Ik bün dor mit bi ween, as Gott den Himmelsbogen formt un öber’t Meer opspannt</w:t>
      </w:r>
      <w:r w:rsidR="005D0556">
        <w:rPr>
          <w:rFonts w:ascii="Leelawadee UI" w:hAnsi="Leelawadee UI" w:cs="Leelawadee UI"/>
        </w:rPr>
        <w:t xml:space="preserve"> </w:t>
      </w:r>
      <w:r w:rsidRPr="00503E61">
        <w:rPr>
          <w:rFonts w:ascii="Leelawadee UI" w:hAnsi="Leelawadee UI" w:cs="Leelawadee UI"/>
        </w:rPr>
        <w:t>hett,</w:t>
      </w:r>
    </w:p>
    <w:p w14:paraId="45E47D1C" w14:textId="77777777" w:rsidR="00503E61" w:rsidRPr="005D0556" w:rsidRDefault="00503E61" w:rsidP="005D0556">
      <w:pPr>
        <w:rPr>
          <w:rFonts w:ascii="Leelawadee UI" w:hAnsi="Leelawadee UI" w:cs="Leelawadee UI"/>
        </w:rPr>
      </w:pPr>
      <w:r w:rsidRPr="005D0556">
        <w:rPr>
          <w:rFonts w:ascii="Leelawadee UI" w:hAnsi="Leelawadee UI" w:cs="Leelawadee UI"/>
        </w:rPr>
        <w:t>28 as Wulken upkamen un Borns ut de Deepde as Bruuswater tohöcht kamen sünd,</w:t>
      </w:r>
    </w:p>
    <w:p w14:paraId="4AB31167" w14:textId="46705669" w:rsidR="00503E61" w:rsidRPr="005D0556" w:rsidRDefault="00503E61" w:rsidP="005D0556">
      <w:pPr>
        <w:rPr>
          <w:rFonts w:ascii="Leelawadee UI" w:hAnsi="Leelawadee UI" w:cs="Leelawadee UI"/>
        </w:rPr>
      </w:pPr>
      <w:r w:rsidRPr="005D0556">
        <w:rPr>
          <w:rFonts w:ascii="Leelawadee UI" w:hAnsi="Leelawadee UI" w:cs="Leelawadee UI"/>
        </w:rPr>
        <w:t>29 as he dat Meer in de Schranken wiest hett, wo se nich öber hengahn dröffen, as he den Grund van de Eer leggt hett -</w:t>
      </w:r>
    </w:p>
    <w:p w14:paraId="2E5EAA69" w14:textId="1C0AC936" w:rsidR="00503E61" w:rsidRPr="005D0556" w:rsidRDefault="00503E61" w:rsidP="005D0556">
      <w:pPr>
        <w:rPr>
          <w:rFonts w:ascii="Leelawadee UI" w:hAnsi="Leelawadee UI" w:cs="Leelawadee UI"/>
        </w:rPr>
      </w:pPr>
      <w:r w:rsidRPr="005D0556">
        <w:rPr>
          <w:rFonts w:ascii="Leelawadee UI" w:hAnsi="Leelawadee UI" w:cs="Leelawadee UI"/>
        </w:rPr>
        <w:t>30 dor bün ik all’ Tied em to Siet ween. Dag för Dag heff ik mi freit an Gott siene Warken.</w:t>
      </w:r>
    </w:p>
    <w:p w14:paraId="00BC53F1" w14:textId="77777777" w:rsidR="00503E61" w:rsidRPr="005D0556" w:rsidRDefault="00503E61" w:rsidP="005D0556">
      <w:pPr>
        <w:rPr>
          <w:rFonts w:ascii="Leelawadee UI" w:hAnsi="Leelawadee UI" w:cs="Leelawadee UI"/>
        </w:rPr>
      </w:pPr>
      <w:r w:rsidRPr="005D0556">
        <w:rPr>
          <w:rFonts w:ascii="Leelawadee UI" w:hAnsi="Leelawadee UI" w:cs="Leelawadee UI"/>
        </w:rPr>
        <w:t>31 Ik heff danzt vör Freide op sien Eer un wöör glücklich öber de Minschen.</w:t>
      </w:r>
    </w:p>
    <w:p w14:paraId="53ECF734" w14:textId="77777777" w:rsidR="00503E61" w:rsidRPr="005D0556" w:rsidRDefault="00503E61" w:rsidP="005D0556">
      <w:pPr>
        <w:rPr>
          <w:rFonts w:ascii="Leelawadee UI" w:hAnsi="Leelawadee UI" w:cs="Leelawadee UI"/>
        </w:rPr>
      </w:pPr>
      <w:r w:rsidRPr="005D0556">
        <w:rPr>
          <w:rFonts w:ascii="Leelawadee UI" w:hAnsi="Leelawadee UI" w:cs="Leelawadee UI"/>
        </w:rPr>
        <w:lastRenderedPageBreak/>
        <w:t>32 Darüm hört op mi, ji jungen Keerls! Richt jo na mi, denn könnt ji glücklich weern.</w:t>
      </w:r>
    </w:p>
    <w:p w14:paraId="44D457A3" w14:textId="77777777" w:rsidR="00503E61" w:rsidRPr="002560C4" w:rsidRDefault="00503E61" w:rsidP="005D0556">
      <w:pPr>
        <w:rPr>
          <w:rFonts w:ascii="Leelawadee UI" w:hAnsi="Leelawadee UI" w:cs="Leelawadee UI"/>
          <w:lang w:val="nl-NL"/>
        </w:rPr>
      </w:pPr>
      <w:r w:rsidRPr="002560C4">
        <w:rPr>
          <w:rFonts w:ascii="Leelawadee UI" w:hAnsi="Leelawadee UI" w:cs="Leelawadee UI"/>
          <w:lang w:val="nl-NL"/>
        </w:rPr>
        <w:t>33 Nehmt an, wat ik jo seggen do un wiest dat nich trügg, datt ji klook weern doot!</w:t>
      </w:r>
    </w:p>
    <w:p w14:paraId="2132F40A" w14:textId="77777777" w:rsidR="00503E61" w:rsidRPr="005D0556" w:rsidRDefault="00503E61" w:rsidP="005D0556">
      <w:pPr>
        <w:rPr>
          <w:rFonts w:ascii="Leelawadee UI" w:hAnsi="Leelawadee UI" w:cs="Leelawadee UI"/>
        </w:rPr>
      </w:pPr>
      <w:r w:rsidRPr="005D0556">
        <w:rPr>
          <w:rFonts w:ascii="Leelawadee UI" w:hAnsi="Leelawadee UI" w:cs="Leelawadee UI"/>
        </w:rPr>
        <w:t>34 Glücklich is, de up mi hört un jedeen Dag vör miene Döör luuern deit!</w:t>
      </w:r>
    </w:p>
    <w:p w14:paraId="1F6FCF36" w14:textId="4985F6C1" w:rsidR="003C07CB" w:rsidRDefault="00503E61" w:rsidP="003C07CB">
      <w:pPr>
        <w:rPr>
          <w:rFonts w:ascii="Leelawadee UI" w:hAnsi="Leelawadee UI" w:cs="Leelawadee UI"/>
        </w:rPr>
      </w:pPr>
      <w:r w:rsidRPr="005D0556">
        <w:rPr>
          <w:rFonts w:ascii="Leelawadee UI" w:hAnsi="Leelawadee UI" w:cs="Leelawadee UI"/>
        </w:rPr>
        <w:t xml:space="preserve">35 Wer mi finnen deit, de find’t dat wohre Leben. An so’n Minschen hett de HERR </w:t>
      </w:r>
      <w:r w:rsidR="00C418FF">
        <w:rPr>
          <w:rFonts w:ascii="Leelawadee UI" w:hAnsi="Leelawadee UI" w:cs="Leelawadee UI"/>
        </w:rPr>
        <w:t>s</w:t>
      </w:r>
      <w:r w:rsidR="0006229B">
        <w:rPr>
          <w:rFonts w:ascii="Leelawadee UI" w:hAnsi="Leelawadee UI" w:cs="Leelawadee UI"/>
        </w:rPr>
        <w:t>ie</w:t>
      </w:r>
      <w:r w:rsidR="00C418FF">
        <w:rPr>
          <w:rFonts w:ascii="Leelawadee UI" w:hAnsi="Leelawadee UI" w:cs="Leelawadee UI"/>
        </w:rPr>
        <w:t xml:space="preserve">n </w:t>
      </w:r>
      <w:r w:rsidRPr="005D0556">
        <w:rPr>
          <w:rFonts w:ascii="Leelawadee UI" w:hAnsi="Leelawadee UI" w:cs="Leelawadee UI"/>
        </w:rPr>
        <w:t>Wollgefallen.</w:t>
      </w:r>
    </w:p>
    <w:p w14:paraId="393A8F05" w14:textId="0999DE6D" w:rsidR="003C07CB" w:rsidRDefault="003C07CB" w:rsidP="003C07CB">
      <w:pPr>
        <w:rPr>
          <w:rFonts w:ascii="Leelawadee UI" w:hAnsi="Leelawadee UI" w:cs="Leelawadee UI"/>
        </w:rPr>
      </w:pPr>
      <w:r>
        <w:rPr>
          <w:rFonts w:ascii="Leelawadee UI" w:hAnsi="Leelawadee UI" w:cs="Leelawadee UI"/>
        </w:rPr>
        <w:t>3</w:t>
      </w:r>
      <w:r w:rsidR="00503E61" w:rsidRPr="003C07CB">
        <w:rPr>
          <w:rFonts w:ascii="Leelawadee UI" w:hAnsi="Leelawadee UI" w:cs="Leelawadee UI"/>
        </w:rPr>
        <w:t>6 Wokeen mi aber verachten deit, de maakt sien Leben toschannen. Wokeen mi hassen deit, de hett den Dood leev</w:t>
      </w:r>
      <w:r w:rsidR="00C418FF" w:rsidRPr="003C07CB">
        <w:rPr>
          <w:rFonts w:ascii="Leelawadee UI" w:hAnsi="Leelawadee UI" w:cs="Leelawadee UI"/>
        </w:rPr>
        <w:t>.</w:t>
      </w:r>
      <w:r w:rsidR="00725532" w:rsidRPr="00725532">
        <w:rPr>
          <w:rStyle w:val="Funotenzeichen"/>
          <w:rFonts w:ascii="Leelawadee UI" w:hAnsi="Leelawadee UI" w:cs="Leelawadee UI"/>
        </w:rPr>
        <w:t xml:space="preserve"> </w:t>
      </w:r>
      <w:r w:rsidR="00725532">
        <w:rPr>
          <w:rStyle w:val="Funotenzeichen"/>
          <w:rFonts w:ascii="Leelawadee UI" w:hAnsi="Leelawadee UI" w:cs="Leelawadee UI"/>
        </w:rPr>
        <w:footnoteReference w:id="7"/>
      </w:r>
    </w:p>
    <w:p w14:paraId="6594F4EC" w14:textId="25E1A94F" w:rsidR="00503E61" w:rsidRPr="00725532" w:rsidRDefault="00725532" w:rsidP="00725532">
      <w:pPr>
        <w:pStyle w:val="berschrift2"/>
      </w:pPr>
      <w:r>
        <w:t>V</w:t>
      </w:r>
      <w:r>
        <w:tab/>
      </w:r>
      <w:r w:rsidR="00503E61" w:rsidRPr="00725532">
        <w:t xml:space="preserve"> </w:t>
      </w:r>
      <w:r w:rsidRPr="00725532">
        <w:t>Ut dat Evangelium nah Johannes 16, 16-23a</w:t>
      </w:r>
    </w:p>
    <w:p w14:paraId="6455BDA2" w14:textId="3358296C" w:rsidR="00725532" w:rsidRPr="009443B5" w:rsidRDefault="00725532" w:rsidP="00725532">
      <w:pPr>
        <w:rPr>
          <w:rFonts w:ascii="Leelawadee UI" w:hAnsi="Leelawadee UI" w:cs="Leelawadee UI"/>
        </w:rPr>
      </w:pPr>
      <w:r>
        <w:rPr>
          <w:rFonts w:ascii="Leelawadee UI" w:hAnsi="Leelawadee UI" w:cs="Leelawadee UI"/>
        </w:rPr>
        <w:t xml:space="preserve">16 </w:t>
      </w:r>
      <w:r w:rsidRPr="00725532">
        <w:rPr>
          <w:rFonts w:ascii="Leelawadee UI" w:hAnsi="Leelawadee UI" w:cs="Leelawadee UI"/>
        </w:rPr>
        <w:t xml:space="preserve">Jesus seggt: „Lütt beten Tied man noch, denn seht ji mi nich mehr. Aber denn, </w:t>
      </w:r>
      <w:r w:rsidR="00503E61" w:rsidRPr="00725532">
        <w:rPr>
          <w:rFonts w:ascii="Leelawadee UI" w:hAnsi="Leelawadee UI" w:cs="Leelawadee UI"/>
        </w:rPr>
        <w:t>denn bald, kaam ik jo wedder vör Oogen.“</w:t>
      </w:r>
      <w:r w:rsidR="00503E61" w:rsidRPr="00725532">
        <w:rPr>
          <w:rFonts w:ascii="Leelawadee UI" w:hAnsi="Leelawadee UI" w:cs="Leelawadee UI"/>
        </w:rPr>
        <w:cr/>
      </w:r>
      <w:r w:rsidR="00503E61" w:rsidRPr="002560C4">
        <w:rPr>
          <w:rFonts w:ascii="Leelawadee UI" w:hAnsi="Leelawadee UI" w:cs="Leelawadee UI"/>
          <w:lang w:val="nl-NL"/>
        </w:rPr>
        <w:t xml:space="preserve">17 Dorvan snacken nu de Jüngers mit’nanner: „Wat is dat? Wat seggt he uns? </w:t>
      </w:r>
      <w:r w:rsidR="00503E61" w:rsidRPr="00725532">
        <w:rPr>
          <w:rFonts w:ascii="Leelawadee UI" w:hAnsi="Leelawadee UI" w:cs="Leelawadee UI"/>
        </w:rPr>
        <w:t xml:space="preserve">Lütt beten Tied man noch – ji seht mi nich. Aber denn bald kaam ik jo wedder vör Oogen. </w:t>
      </w:r>
      <w:r w:rsidR="00503E61" w:rsidRPr="002560C4">
        <w:rPr>
          <w:rFonts w:ascii="Leelawadee UI" w:hAnsi="Leelawadee UI" w:cs="Leelawadee UI"/>
          <w:lang w:val="nl-NL"/>
        </w:rPr>
        <w:t>Wat is dat: Ik gah na den Vader hen?</w:t>
      </w:r>
      <w:r w:rsidR="00503E61" w:rsidRPr="002560C4">
        <w:rPr>
          <w:rFonts w:ascii="Leelawadee UI" w:hAnsi="Leelawadee UI" w:cs="Leelawadee UI"/>
          <w:lang w:val="nl-NL"/>
        </w:rPr>
        <w:cr/>
        <w:t>18 Ja, segg doch, wat is dat, wat he seggt: Wat heet ‚bald’? Weetst du dat? Ik weet nich, wo he van snackt.“</w:t>
      </w:r>
      <w:r w:rsidR="00503E61" w:rsidRPr="002560C4">
        <w:rPr>
          <w:rFonts w:ascii="Leelawadee UI" w:hAnsi="Leelawadee UI" w:cs="Leelawadee UI"/>
          <w:lang w:val="nl-NL"/>
        </w:rPr>
        <w:cr/>
      </w:r>
      <w:r w:rsidR="00503E61" w:rsidRPr="00725532">
        <w:rPr>
          <w:rFonts w:ascii="Leelawadee UI" w:hAnsi="Leelawadee UI" w:cs="Leelawadee UI"/>
        </w:rPr>
        <w:t>19</w:t>
      </w:r>
      <w:r>
        <w:rPr>
          <w:rFonts w:ascii="Leelawadee UI" w:hAnsi="Leelawadee UI" w:cs="Leelawadee UI"/>
        </w:rPr>
        <w:t xml:space="preserve"> Jesus wöör dat wies, dat se</w:t>
      </w:r>
      <w:r w:rsidR="00503E61" w:rsidRPr="00725532">
        <w:rPr>
          <w:rFonts w:ascii="Leelawadee UI" w:hAnsi="Leelawadee UI" w:cs="Leelawadee UI"/>
        </w:rPr>
        <w:t xml:space="preserve"> em fragen</w:t>
      </w:r>
      <w:r>
        <w:rPr>
          <w:rFonts w:ascii="Leelawadee UI" w:hAnsi="Leelawadee UI" w:cs="Leelawadee UI"/>
        </w:rPr>
        <w:t xml:space="preserve"> wullen</w:t>
      </w:r>
      <w:r w:rsidR="00503E61" w:rsidRPr="00725532">
        <w:rPr>
          <w:rFonts w:ascii="Leelawadee UI" w:hAnsi="Leelawadee UI" w:cs="Leelawadee UI"/>
        </w:rPr>
        <w:t xml:space="preserve">. He sä jem: „Ji maakt jo Gedanken dor öber, datt ik seggt heff: Lütt beten Tied man noch, denn seht ji mi </w:t>
      </w:r>
      <w:r>
        <w:rPr>
          <w:rFonts w:ascii="Leelawadee UI" w:hAnsi="Leelawadee UI" w:cs="Leelawadee UI"/>
        </w:rPr>
        <w:t xml:space="preserve">nich mehr. Aber </w:t>
      </w:r>
      <w:r w:rsidR="00503E61" w:rsidRPr="00725532">
        <w:rPr>
          <w:rFonts w:ascii="Leelawadee UI" w:hAnsi="Leelawadee UI" w:cs="Leelawadee UI"/>
        </w:rPr>
        <w:t>bald kaam ik jo wedder vör Oogen.</w:t>
      </w:r>
      <w:r w:rsidR="00503E61" w:rsidRPr="00725532">
        <w:rPr>
          <w:rFonts w:ascii="Leelawadee UI" w:hAnsi="Leelawadee UI" w:cs="Leelawadee UI"/>
        </w:rPr>
        <w:cr/>
      </w:r>
      <w:r w:rsidR="00117BF0">
        <w:rPr>
          <w:rFonts w:ascii="Leelawadee UI" w:hAnsi="Leelawadee UI" w:cs="Leelawadee UI"/>
        </w:rPr>
        <w:br w:type="column"/>
      </w:r>
      <w:r w:rsidR="00503E61" w:rsidRPr="00725532">
        <w:rPr>
          <w:rFonts w:ascii="Leelawadee UI" w:hAnsi="Leelawadee UI" w:cs="Leelawadee UI"/>
        </w:rPr>
        <w:lastRenderedPageBreak/>
        <w:t>20 Wiss un wohrhaftig, ik segg jo: Denn weent ji un ji blarrt. De Welt, de ward sik</w:t>
      </w:r>
      <w:r>
        <w:rPr>
          <w:rFonts w:ascii="Leelawadee UI" w:hAnsi="Leelawadee UI" w:cs="Leelawadee UI"/>
        </w:rPr>
        <w:t xml:space="preserve"> </w:t>
      </w:r>
      <w:r w:rsidR="00503E61" w:rsidRPr="00725532">
        <w:rPr>
          <w:rFonts w:ascii="Leelawadee UI" w:hAnsi="Leelawadee UI" w:cs="Leelawadee UI"/>
        </w:rPr>
        <w:t>höögen. Jo kriggt de Truer ünner. Aber jo‘e Truer ward sik in Höögen wanneln.</w:t>
      </w:r>
      <w:r w:rsidR="00503E61" w:rsidRPr="00725532">
        <w:rPr>
          <w:rFonts w:ascii="Leelawadee UI" w:hAnsi="Leelawadee UI" w:cs="Leelawadee UI"/>
        </w:rPr>
        <w:cr/>
        <w:t>21 Wenn een Froo Mudder ward‘n schall – wat för’n Angst: Nu kummt ehre Stünn!</w:t>
      </w:r>
      <w:r>
        <w:rPr>
          <w:rFonts w:ascii="Leelawadee UI" w:hAnsi="Leelawadee UI" w:cs="Leelawadee UI"/>
        </w:rPr>
        <w:t xml:space="preserve"> </w:t>
      </w:r>
      <w:r w:rsidR="00503E61" w:rsidRPr="00725532">
        <w:rPr>
          <w:rFonts w:ascii="Leelawadee UI" w:hAnsi="Leelawadee UI" w:cs="Leelawadee UI"/>
        </w:rPr>
        <w:t>Wenn se’t Kind utpresst hett, denn is de Angst ut’n Sinn, denn is dor Höögen: Een Mensch is in de Welt geboorn!</w:t>
      </w:r>
      <w:r w:rsidR="00503E61" w:rsidRPr="00725532">
        <w:rPr>
          <w:rFonts w:ascii="Leelawadee UI" w:hAnsi="Leelawadee UI" w:cs="Leelawadee UI"/>
        </w:rPr>
        <w:cr/>
      </w:r>
      <w:r w:rsidR="00503E61" w:rsidRPr="002560C4">
        <w:rPr>
          <w:rFonts w:ascii="Leelawadee UI" w:hAnsi="Leelawadee UI" w:cs="Leelawadee UI"/>
          <w:lang w:val="nl-NL"/>
        </w:rPr>
        <w:t xml:space="preserve">22 Uk jo kriggt Truer to faat’. Aber achteran kaam ik jo wedder vör Oogen. </w:t>
      </w:r>
      <w:r w:rsidR="00503E61" w:rsidRPr="00725532">
        <w:rPr>
          <w:rFonts w:ascii="Leelawadee UI" w:hAnsi="Leelawadee UI" w:cs="Leelawadee UI"/>
        </w:rPr>
        <w:t>Denn sünd ji froh un glücklich! Un düsse Freide, de nümmt jo keeneen weg</w:t>
      </w:r>
      <w:r>
        <w:rPr>
          <w:rFonts w:ascii="Leelawadee UI" w:hAnsi="Leelawadee UI" w:cs="Leelawadee UI"/>
        </w:rPr>
        <w:t>.</w:t>
      </w:r>
    </w:p>
    <w:p w14:paraId="793EDEE5" w14:textId="5522284A" w:rsidR="00503E61" w:rsidRPr="00725532" w:rsidRDefault="00503E61" w:rsidP="00725532">
      <w:pPr>
        <w:rPr>
          <w:rFonts w:ascii="Leelawadee UI" w:hAnsi="Leelawadee UI" w:cs="Leelawadee UI"/>
        </w:rPr>
      </w:pPr>
      <w:r w:rsidRPr="00725532">
        <w:rPr>
          <w:rFonts w:ascii="Leelawadee UI" w:hAnsi="Leelawadee UI" w:cs="Leelawadee UI"/>
        </w:rPr>
        <w:t>23 An den Dag fraagt ji mi nich mehr; denn blifft rein nix mehr to fraagen.“</w:t>
      </w:r>
      <w:r w:rsidR="00725532" w:rsidRPr="00725532">
        <w:rPr>
          <w:rStyle w:val="Funotenzeichen"/>
          <w:rFonts w:ascii="Leelawadee UI" w:hAnsi="Leelawadee UI" w:cs="Leelawadee UI"/>
        </w:rPr>
        <w:t xml:space="preserve"> </w:t>
      </w:r>
      <w:r w:rsidR="00725532">
        <w:rPr>
          <w:rStyle w:val="Funotenzeichen"/>
          <w:rFonts w:ascii="Leelawadee UI" w:hAnsi="Leelawadee UI" w:cs="Leelawadee UI"/>
        </w:rPr>
        <w:footnoteReference w:id="8"/>
      </w:r>
    </w:p>
    <w:p w14:paraId="3E9A9A9D" w14:textId="0648B8DE" w:rsidR="00503E61" w:rsidRPr="00725532" w:rsidRDefault="00117BF0" w:rsidP="00725532">
      <w:pPr>
        <w:pStyle w:val="berschrift2"/>
      </w:pPr>
      <w:r>
        <w:br w:type="column"/>
      </w:r>
      <w:r w:rsidR="00503E61" w:rsidRPr="00725532">
        <w:lastRenderedPageBreak/>
        <w:t>VI</w:t>
      </w:r>
      <w:r w:rsidR="00725532">
        <w:tab/>
      </w:r>
      <w:r w:rsidR="00503E61" w:rsidRPr="00725532">
        <w:t>Ut Paulus sien 2. Breef an de Korinth</w:t>
      </w:r>
      <w:r w:rsidR="00725532">
        <w:t>er</w:t>
      </w:r>
      <w:r w:rsidR="00503E61" w:rsidRPr="00725532">
        <w:t xml:space="preserve"> 4, 14</w:t>
      </w:r>
      <w:r w:rsidR="00725532">
        <w:t>-18</w:t>
      </w:r>
    </w:p>
    <w:p w14:paraId="10A896CE" w14:textId="5596867F" w:rsidR="00503E61" w:rsidRPr="00725532" w:rsidRDefault="00503E61" w:rsidP="00725532">
      <w:pPr>
        <w:rPr>
          <w:rFonts w:ascii="Leelawadee UI" w:hAnsi="Leelawadee UI" w:cs="Leelawadee UI"/>
        </w:rPr>
      </w:pPr>
      <w:r w:rsidRPr="00725532">
        <w:rPr>
          <w:rFonts w:ascii="Leelawadee UI" w:hAnsi="Leelawadee UI" w:cs="Leelawadee UI"/>
        </w:rPr>
        <w:t>14 Wi weet’: Gott, de usen Herrn Jesus van den Dood upwaakt hett, de ward uk uns jüst so upwaaken. Denn staht wi alltosamen vör Gott sienen Richtstohl.</w:t>
      </w:r>
    </w:p>
    <w:p w14:paraId="164ACB0B" w14:textId="11BECE97" w:rsidR="00503E61" w:rsidRPr="00725532" w:rsidRDefault="00503E61" w:rsidP="00725532">
      <w:pPr>
        <w:rPr>
          <w:rFonts w:ascii="Leelawadee UI" w:hAnsi="Leelawadee UI" w:cs="Leelawadee UI"/>
        </w:rPr>
      </w:pPr>
      <w:r w:rsidRPr="00725532">
        <w:rPr>
          <w:rFonts w:ascii="Leelawadee UI" w:hAnsi="Leelawadee UI" w:cs="Leelawadee UI"/>
        </w:rPr>
        <w:t>15 All dat, wat wi hier nu drägen mööt, doot wi jo to’n Gooden. Je mehr Minschen dat Geschenk van Gott siene Gnade annehmen doot, je mehr weerd Gott danken un em öber alles ehren</w:t>
      </w:r>
      <w:r w:rsidR="00725532">
        <w:rPr>
          <w:rFonts w:ascii="Leelawadee UI" w:hAnsi="Leelawadee UI" w:cs="Leelawadee UI"/>
        </w:rPr>
        <w:t>.</w:t>
      </w:r>
    </w:p>
    <w:p w14:paraId="7229B5C4" w14:textId="25EC1736" w:rsidR="00503E61" w:rsidRPr="00725532" w:rsidRDefault="00503E61" w:rsidP="00725532">
      <w:pPr>
        <w:rPr>
          <w:rFonts w:ascii="Leelawadee UI" w:hAnsi="Leelawadee UI" w:cs="Leelawadee UI"/>
        </w:rPr>
      </w:pPr>
      <w:r w:rsidRPr="002560C4">
        <w:rPr>
          <w:rFonts w:ascii="Leelawadee UI" w:hAnsi="Leelawadee UI" w:cs="Leelawadee UI"/>
          <w:lang w:val="nl-NL"/>
        </w:rPr>
        <w:t>16 Wi weerd nich mööd. Weerd wi van buten ok möör, van binnen weerd wi jedeen Dag wedder nee maakt.</w:t>
      </w:r>
      <w:r w:rsidRPr="002560C4">
        <w:rPr>
          <w:rFonts w:ascii="Leelawadee UI" w:hAnsi="Leelawadee UI" w:cs="Leelawadee UI"/>
          <w:lang w:val="nl-NL"/>
        </w:rPr>
        <w:cr/>
        <w:t>17 All de Truurigkeit, de man blots so’n Puust is un nich swor to drägen, de bringt uns’n Herrlichkeit, de so groot is, datt nümms ehr bikaamen kann. Un de blifft för alle Tieden.</w:t>
      </w:r>
      <w:r w:rsidRPr="002560C4">
        <w:rPr>
          <w:rFonts w:ascii="Leelawadee UI" w:hAnsi="Leelawadee UI" w:cs="Leelawadee UI"/>
          <w:lang w:val="nl-NL"/>
        </w:rPr>
        <w:cr/>
        <w:t xml:space="preserve">18 Wi sünd doch Lüüd, de nich dor up kieken doot, wat vör Oogen steiht, aber up dat, wat wi nich sehn künnt. </w:t>
      </w:r>
      <w:r w:rsidRPr="00725532">
        <w:rPr>
          <w:rFonts w:ascii="Leelawadee UI" w:hAnsi="Leelawadee UI" w:cs="Leelawadee UI"/>
        </w:rPr>
        <w:t>Wat vör Oogen steiht, dat hett sien Tied sett’ kreegen, aber wat wi nich sehn könnt, dat höört nie nich wedder up.</w:t>
      </w:r>
      <w:r w:rsidR="00725532" w:rsidRPr="00725532">
        <w:rPr>
          <w:rStyle w:val="Funotenzeichen"/>
          <w:rFonts w:ascii="Leelawadee UI" w:hAnsi="Leelawadee UI" w:cs="Leelawadee UI"/>
        </w:rPr>
        <w:t xml:space="preserve"> </w:t>
      </w:r>
      <w:r w:rsidR="00725532">
        <w:rPr>
          <w:rStyle w:val="Funotenzeichen"/>
          <w:rFonts w:ascii="Leelawadee UI" w:hAnsi="Leelawadee UI" w:cs="Leelawadee UI"/>
        </w:rPr>
        <w:footnoteReference w:id="9"/>
      </w:r>
      <w:bookmarkEnd w:id="0"/>
    </w:p>
    <w:sectPr w:rsidR="00503E61" w:rsidRPr="0072553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2371D7" w16cid:durableId="224FCA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4E35" w14:textId="77777777" w:rsidR="005D0353" w:rsidRDefault="005D0353" w:rsidP="008C59CA">
      <w:r>
        <w:separator/>
      </w:r>
    </w:p>
  </w:endnote>
  <w:endnote w:type="continuationSeparator" w:id="0">
    <w:p w14:paraId="3429ACF0" w14:textId="77777777" w:rsidR="005D0353" w:rsidRDefault="005D0353"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BBCF" w14:textId="77777777" w:rsidR="005D0353" w:rsidRDefault="005D0353" w:rsidP="008C59CA">
      <w:r>
        <w:separator/>
      </w:r>
    </w:p>
  </w:footnote>
  <w:footnote w:type="continuationSeparator" w:id="0">
    <w:p w14:paraId="25AA2887" w14:textId="77777777" w:rsidR="005D0353" w:rsidRDefault="005D0353" w:rsidP="008C59CA">
      <w:r>
        <w:continuationSeparator/>
      </w:r>
    </w:p>
  </w:footnote>
  <w:footnote w:id="1">
    <w:p w14:paraId="3C6F9B6D" w14:textId="7BB1AE6C" w:rsidR="00503E61" w:rsidRPr="002560C4" w:rsidRDefault="00503E61">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 </w:t>
      </w:r>
    </w:p>
  </w:footnote>
  <w:footnote w:id="2">
    <w:p w14:paraId="7098020F" w14:textId="22C4FECB" w:rsidR="00503E61" w:rsidRPr="002560C4" w:rsidRDefault="00503E61" w:rsidP="00503E61">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3">
    <w:p w14:paraId="5CA8DA22" w14:textId="77777777" w:rsidR="00C418FF" w:rsidRPr="002560C4" w:rsidRDefault="00C418FF" w:rsidP="00C418FF">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4">
    <w:p w14:paraId="36D58B21" w14:textId="77777777" w:rsidR="006E291E" w:rsidRPr="002560C4" w:rsidRDefault="006E291E" w:rsidP="006E291E">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5">
    <w:p w14:paraId="59F36B8E" w14:textId="3AAC0486" w:rsidR="009443B5" w:rsidRPr="002560C4" w:rsidRDefault="009443B5" w:rsidP="009443B5">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Översetterkring Verden, 2020.</w:t>
      </w:r>
    </w:p>
  </w:footnote>
  <w:footnote w:id="6">
    <w:p w14:paraId="544D257F" w14:textId="77777777" w:rsidR="003C07CB" w:rsidRPr="002560C4" w:rsidRDefault="003C07CB" w:rsidP="003C07CB">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7">
    <w:p w14:paraId="77C473FC" w14:textId="77777777" w:rsidR="00725532" w:rsidRPr="002560C4" w:rsidRDefault="00725532" w:rsidP="00725532">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8">
    <w:p w14:paraId="13C058FA" w14:textId="77777777" w:rsidR="00725532" w:rsidRPr="002560C4" w:rsidRDefault="00725532" w:rsidP="00725532">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r w:rsidRPr="002560C4">
        <w:rPr>
          <w:rFonts w:ascii="Leelawadee UI" w:hAnsi="Leelawadee UI" w:cs="Leelawadee UI"/>
          <w:sz w:val="18"/>
          <w:szCs w:val="18"/>
          <w:lang w:val="nl-NL"/>
        </w:rPr>
        <w:t xml:space="preserve"> Oversetterkring Loccum, 2020.</w:t>
      </w:r>
    </w:p>
  </w:footnote>
  <w:footnote w:id="9">
    <w:p w14:paraId="32E8BECA" w14:textId="77777777" w:rsidR="00725532" w:rsidRPr="002560C4" w:rsidRDefault="00725532" w:rsidP="00725532">
      <w:pPr>
        <w:pStyle w:val="Funotentext"/>
        <w:rPr>
          <w:rFonts w:ascii="Leelawadee UI" w:hAnsi="Leelawadee UI" w:cs="Leelawadee UI"/>
          <w:sz w:val="18"/>
          <w:szCs w:val="18"/>
          <w:lang w:val="nl-NL"/>
        </w:rPr>
      </w:pPr>
      <w:r w:rsidRPr="00725532">
        <w:rPr>
          <w:rStyle w:val="Funotenzeichen"/>
          <w:rFonts w:ascii="Leelawadee UI" w:hAnsi="Leelawadee UI" w:cs="Leelawadee UI"/>
          <w:sz w:val="18"/>
          <w:szCs w:val="18"/>
        </w:rPr>
        <w:footnoteRef/>
      </w:r>
      <w:bookmarkStart w:id="1" w:name="_GoBack"/>
      <w:r w:rsidRPr="002560C4">
        <w:rPr>
          <w:rFonts w:ascii="Leelawadee UI" w:hAnsi="Leelawadee UI" w:cs="Leelawadee UI"/>
          <w:sz w:val="18"/>
          <w:szCs w:val="18"/>
          <w:lang w:val="nl-NL"/>
        </w:rPr>
        <w:t xml:space="preserve"> Oversetterkring Loccum, 2020.</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6229B"/>
    <w:rsid w:val="000A4AC3"/>
    <w:rsid w:val="00117BF0"/>
    <w:rsid w:val="00192465"/>
    <w:rsid w:val="001C509E"/>
    <w:rsid w:val="001D0BB2"/>
    <w:rsid w:val="001E59D8"/>
    <w:rsid w:val="001F5825"/>
    <w:rsid w:val="002560C4"/>
    <w:rsid w:val="002D6C04"/>
    <w:rsid w:val="002E0DDF"/>
    <w:rsid w:val="00302A36"/>
    <w:rsid w:val="003354ED"/>
    <w:rsid w:val="003B0037"/>
    <w:rsid w:val="003C07CB"/>
    <w:rsid w:val="003C3BBE"/>
    <w:rsid w:val="00420EEF"/>
    <w:rsid w:val="00441371"/>
    <w:rsid w:val="00467E95"/>
    <w:rsid w:val="004C5785"/>
    <w:rsid w:val="00503E61"/>
    <w:rsid w:val="005474C8"/>
    <w:rsid w:val="005539A9"/>
    <w:rsid w:val="005A6F6D"/>
    <w:rsid w:val="005D0353"/>
    <w:rsid w:val="005D0556"/>
    <w:rsid w:val="0062738C"/>
    <w:rsid w:val="006B1D5D"/>
    <w:rsid w:val="006E291E"/>
    <w:rsid w:val="006E71E3"/>
    <w:rsid w:val="006F5884"/>
    <w:rsid w:val="006F6FE2"/>
    <w:rsid w:val="0070499B"/>
    <w:rsid w:val="00725532"/>
    <w:rsid w:val="0075263D"/>
    <w:rsid w:val="007814D1"/>
    <w:rsid w:val="00782059"/>
    <w:rsid w:val="007F7755"/>
    <w:rsid w:val="0080765F"/>
    <w:rsid w:val="008658B8"/>
    <w:rsid w:val="008703F3"/>
    <w:rsid w:val="00885A9C"/>
    <w:rsid w:val="008C27BA"/>
    <w:rsid w:val="008C59CA"/>
    <w:rsid w:val="00932039"/>
    <w:rsid w:val="00934855"/>
    <w:rsid w:val="009376F7"/>
    <w:rsid w:val="009443B5"/>
    <w:rsid w:val="009A68C3"/>
    <w:rsid w:val="009C664D"/>
    <w:rsid w:val="009F7993"/>
    <w:rsid w:val="00A5149B"/>
    <w:rsid w:val="00AA128E"/>
    <w:rsid w:val="00AA3580"/>
    <w:rsid w:val="00AC062A"/>
    <w:rsid w:val="00AC7C92"/>
    <w:rsid w:val="00AD3663"/>
    <w:rsid w:val="00AD5073"/>
    <w:rsid w:val="00AD6659"/>
    <w:rsid w:val="00B95728"/>
    <w:rsid w:val="00BC5675"/>
    <w:rsid w:val="00BE1597"/>
    <w:rsid w:val="00C418FF"/>
    <w:rsid w:val="00C45638"/>
    <w:rsid w:val="00C45858"/>
    <w:rsid w:val="00C63077"/>
    <w:rsid w:val="00C6618D"/>
    <w:rsid w:val="00C752E9"/>
    <w:rsid w:val="00C8340D"/>
    <w:rsid w:val="00CC3964"/>
    <w:rsid w:val="00CD5762"/>
    <w:rsid w:val="00D24013"/>
    <w:rsid w:val="00D52C1F"/>
    <w:rsid w:val="00DA48B8"/>
    <w:rsid w:val="00DB495D"/>
    <w:rsid w:val="00EC0849"/>
    <w:rsid w:val="00F1360F"/>
    <w:rsid w:val="00F525A7"/>
    <w:rsid w:val="00F66EFF"/>
    <w:rsid w:val="00F7141C"/>
    <w:rsid w:val="00FB4918"/>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verse-content--hover">
    <w:name w:val="verse-content--hover"/>
    <w:basedOn w:val="Absatz-Standardschriftart"/>
    <w:rsid w:val="00503E61"/>
  </w:style>
  <w:style w:type="character" w:customStyle="1" w:styleId="verse-number">
    <w:name w:val="verse-number"/>
    <w:basedOn w:val="Absatz-Standardschriftart"/>
    <w:rsid w:val="00503E61"/>
  </w:style>
  <w:style w:type="character" w:customStyle="1" w:styleId="verse-numbergroup">
    <w:name w:val="verse-number__group"/>
    <w:basedOn w:val="Absatz-Standardschriftart"/>
    <w:rsid w:val="0050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5CFD-8861-4B1A-9F1D-8168AA6D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10134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2020-04-18T13:26:00Z</cp:lastPrinted>
  <dcterms:created xsi:type="dcterms:W3CDTF">2020-05-01T18:45:00Z</dcterms:created>
  <dcterms:modified xsi:type="dcterms:W3CDTF">2020-05-01T18:45:00Z</dcterms:modified>
</cp:coreProperties>
</file>