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A7704" w14:textId="17AB0CA1" w:rsidR="007779A8" w:rsidRPr="009D5950" w:rsidRDefault="007779A8" w:rsidP="005C1E34">
      <w:pPr>
        <w:contextualSpacing/>
        <w:rPr>
          <w:rFonts w:ascii="Leelawadee UI" w:hAnsi="Leelawadee UI" w:cs="Leelawadee UI"/>
          <w:color w:val="C00000"/>
          <w:sz w:val="34"/>
          <w:szCs w:val="34"/>
          <w:lang w:val="nl-NL"/>
        </w:rPr>
      </w:pPr>
      <w:bookmarkStart w:id="0" w:name="_Toc26120485"/>
      <w:bookmarkStart w:id="1" w:name="_Hlk35788741"/>
      <w:bookmarkStart w:id="2" w:name="_Toc26120488"/>
      <w:r w:rsidRPr="009D5950">
        <w:rPr>
          <w:rFonts w:ascii="Leelawadee UI" w:hAnsi="Leelawadee UI" w:cs="Leelawadee UI"/>
          <w:color w:val="C00000"/>
          <w:sz w:val="34"/>
          <w:szCs w:val="34"/>
          <w:lang w:val="nl-NL"/>
        </w:rPr>
        <w:t>6</w:t>
      </w:r>
      <w:r w:rsidR="00D55B76" w:rsidRPr="009D5950">
        <w:rPr>
          <w:rFonts w:ascii="Leelawadee UI" w:hAnsi="Leelawadee UI" w:cs="Leelawadee UI"/>
          <w:color w:val="C00000"/>
          <w:sz w:val="34"/>
          <w:szCs w:val="34"/>
          <w:lang w:val="nl-NL"/>
        </w:rPr>
        <w:t xml:space="preserve">. Sönndag nah Trinitatis </w:t>
      </w:r>
      <w:bookmarkEnd w:id="0"/>
      <w:bookmarkEnd w:id="1"/>
      <w:bookmarkEnd w:id="2"/>
    </w:p>
    <w:p w14:paraId="2AB4A9DF" w14:textId="4B68E136" w:rsidR="007779A8" w:rsidRPr="009D5950" w:rsidRDefault="00B3087B" w:rsidP="007779A8">
      <w:pPr>
        <w:pStyle w:val="berschrift2"/>
        <w:rPr>
          <w:bCs/>
          <w:szCs w:val="24"/>
          <w:lang w:val="nl-NL"/>
        </w:rPr>
      </w:pPr>
      <w:r w:rsidRPr="009D5950">
        <w:rPr>
          <w:bCs/>
          <w:szCs w:val="24"/>
          <w:lang w:val="nl-NL"/>
        </w:rPr>
        <w:t>Spröök för de Week –</w:t>
      </w:r>
      <w:r w:rsidR="007779A8" w:rsidRPr="009D5950">
        <w:rPr>
          <w:bCs/>
          <w:szCs w:val="24"/>
          <w:lang w:val="nl-NL"/>
        </w:rPr>
        <w:t xml:space="preserve"> Jesaja 43,1</w:t>
      </w:r>
    </w:p>
    <w:p w14:paraId="59195D36" w14:textId="7143BF61" w:rsidR="007779A8" w:rsidRPr="009D5950" w:rsidRDefault="007779A8" w:rsidP="00B3087B">
      <w:pPr>
        <w:pStyle w:val="Untertitel"/>
        <w:ind w:left="0"/>
        <w:rPr>
          <w:lang w:val="nl-NL"/>
        </w:rPr>
      </w:pPr>
      <w:r w:rsidRPr="009D5950">
        <w:rPr>
          <w:lang w:val="nl-NL"/>
        </w:rPr>
        <w:t xml:space="preserve">So seggt de HERR, de di in dit Leven brocht hett: </w:t>
      </w:r>
      <w:r w:rsidRPr="009D5950">
        <w:rPr>
          <w:lang w:val="nl-NL"/>
        </w:rPr>
        <w:cr/>
        <w:t xml:space="preserve">Wees nich bang, ik hebb di freeköfft; </w:t>
      </w:r>
      <w:r w:rsidRPr="009D5950">
        <w:rPr>
          <w:lang w:val="nl-NL"/>
        </w:rPr>
        <w:cr/>
        <w:t>ik hebb di bi dien Naamen roopen; du höörst to mi!</w:t>
      </w:r>
      <w:r w:rsidRPr="00B3087B">
        <w:rPr>
          <w:rStyle w:val="Funotenzeichen"/>
        </w:rPr>
        <w:footnoteReference w:id="1"/>
      </w:r>
    </w:p>
    <w:p w14:paraId="3D19BF41" w14:textId="77777777" w:rsidR="007779A8" w:rsidRPr="009D5950" w:rsidRDefault="007779A8" w:rsidP="005C1E34">
      <w:pPr>
        <w:pStyle w:val="berschrift2"/>
        <w:rPr>
          <w:bCs/>
          <w:szCs w:val="24"/>
          <w:lang w:val="nl-NL"/>
        </w:rPr>
      </w:pPr>
      <w:r w:rsidRPr="009D5950">
        <w:rPr>
          <w:bCs/>
          <w:szCs w:val="24"/>
          <w:lang w:val="nl-NL"/>
        </w:rPr>
        <w:t>Psalm 139 A, 1-12</w:t>
      </w:r>
    </w:p>
    <w:p w14:paraId="4595CCBD" w14:textId="77777777" w:rsidR="007779A8" w:rsidRPr="009D5950" w:rsidRDefault="007779A8" w:rsidP="007779A8">
      <w:pPr>
        <w:contextualSpacing/>
        <w:rPr>
          <w:rFonts w:ascii="Leelawadee UI" w:eastAsia="Calibri" w:hAnsi="Leelawadee UI" w:cs="Leelawadee UI"/>
          <w:lang w:val="nl-NL"/>
        </w:rPr>
      </w:pPr>
      <w:r w:rsidRPr="009D5950">
        <w:rPr>
          <w:rFonts w:ascii="Leelawadee UI" w:eastAsia="Calibri" w:hAnsi="Leelawadee UI" w:cs="Leelawadee UI"/>
          <w:lang w:val="nl-NL"/>
        </w:rPr>
        <w:t>1 HERR, diu föskes mui iut un kinns mui.</w:t>
      </w:r>
    </w:p>
    <w:p w14:paraId="1EDC54DD" w14:textId="77777777" w:rsidR="007779A8" w:rsidRPr="009D5950" w:rsidRDefault="007779A8" w:rsidP="007779A8">
      <w:pPr>
        <w:contextualSpacing/>
        <w:rPr>
          <w:rFonts w:ascii="Leelawadee UI" w:eastAsia="Calibri" w:hAnsi="Leelawadee UI" w:cs="Leelawadee UI"/>
          <w:lang w:val="nl-NL"/>
        </w:rPr>
      </w:pPr>
      <w:r w:rsidRPr="009D5950">
        <w:rPr>
          <w:rFonts w:ascii="Leelawadee UI" w:eastAsia="Calibri" w:hAnsi="Leelawadee UI" w:cs="Leelawadee UI"/>
          <w:lang w:val="nl-NL"/>
        </w:rPr>
        <w:t xml:space="preserve">2 Ick sidde oder stäoh up, dänn woiß diu dat; </w:t>
      </w:r>
    </w:p>
    <w:p w14:paraId="05B072D6" w14:textId="77777777" w:rsidR="007779A8" w:rsidRPr="009D5950" w:rsidRDefault="007779A8" w:rsidP="007779A8">
      <w:pPr>
        <w:contextualSpacing/>
        <w:rPr>
          <w:rFonts w:ascii="Leelawadee UI" w:eastAsia="Calibri" w:hAnsi="Leelawadee UI" w:cs="Leelawadee UI"/>
          <w:lang w:val="nl-NL"/>
        </w:rPr>
      </w:pPr>
      <w:r w:rsidRPr="009D5950">
        <w:rPr>
          <w:rFonts w:ascii="Leelawadee UI" w:eastAsia="Calibri" w:hAnsi="Leelawadee UI" w:cs="Leelawadee UI"/>
          <w:lang w:val="nl-NL"/>
        </w:rPr>
        <w:t>diu vostoihs muine Gedanken van wuiden.</w:t>
      </w:r>
    </w:p>
    <w:p w14:paraId="7D15E351" w14:textId="77777777" w:rsidR="005C1E34" w:rsidRPr="009D5950" w:rsidRDefault="007779A8" w:rsidP="007779A8">
      <w:pPr>
        <w:contextualSpacing/>
        <w:rPr>
          <w:rFonts w:ascii="Leelawadee UI" w:eastAsia="Calibri" w:hAnsi="Leelawadee UI" w:cs="Leelawadee UI"/>
          <w:lang w:val="nl-NL"/>
        </w:rPr>
      </w:pPr>
      <w:r w:rsidRPr="009D5950">
        <w:rPr>
          <w:rFonts w:ascii="Leelawadee UI" w:eastAsia="Calibri" w:hAnsi="Leelawadee UI" w:cs="Leelawadee UI"/>
          <w:lang w:val="nl-NL"/>
        </w:rPr>
        <w:t>3 Ick gäoh oder ligge, dänn bis diu ümme mui teo</w:t>
      </w:r>
    </w:p>
    <w:p w14:paraId="5D323955" w14:textId="4BBE862C" w:rsidR="007779A8"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un suühs olle muine Wiage.</w:t>
      </w:r>
    </w:p>
    <w:p w14:paraId="70B2A5DF" w14:textId="77777777" w:rsidR="005C1E34"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4 Denn suüh, doa es kein Weoert up muine Tungen,</w:t>
      </w:r>
    </w:p>
    <w:p w14:paraId="0901CF16" w14:textId="58DA47E2" w:rsidR="007779A8"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dat diu, HERR, nich olles wierden deis.</w:t>
      </w:r>
    </w:p>
    <w:p w14:paraId="4EA9F781" w14:textId="77777777" w:rsidR="005C1E34"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5 Van olle Suiten bis diu rund ümme mui teo</w:t>
      </w:r>
    </w:p>
    <w:p w14:paraId="25723312" w14:textId="6988F41D" w:rsidR="007779A8"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un hölts duine Hand üower mui.</w:t>
      </w:r>
    </w:p>
    <w:p w14:paraId="291DF63C" w14:textId="77777777" w:rsidR="007779A8"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6 Dütt to erkinnen es mui to wunnerboar un to häoge;</w:t>
      </w:r>
    </w:p>
    <w:p w14:paraId="7D7C1437" w14:textId="77777777" w:rsidR="007779A8"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 xml:space="preserve">ick kann dat nich begruiben. </w:t>
      </w:r>
    </w:p>
    <w:p w14:paraId="1370EB18" w14:textId="77777777" w:rsidR="00BA323B"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7 Wohen sall ick gäohn vo duinen Geist,</w:t>
      </w:r>
    </w:p>
    <w:p w14:paraId="1C207992" w14:textId="6DF7ADD1" w:rsidR="007779A8"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 xml:space="preserve">un wohen sall ick wegläoben </w:t>
      </w:r>
    </w:p>
    <w:p w14:paraId="24E4859F" w14:textId="77777777" w:rsidR="007779A8"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van duinen Angesichte?</w:t>
      </w:r>
    </w:p>
    <w:p w14:paraId="56EB4BD8" w14:textId="77777777" w:rsidR="00D06E66" w:rsidRPr="00B3087B" w:rsidRDefault="00D06E66" w:rsidP="007779A8">
      <w:pPr>
        <w:contextualSpacing/>
        <w:rPr>
          <w:rFonts w:ascii="Leelawadee UI" w:eastAsia="Calibri" w:hAnsi="Leelawadee UI" w:cs="Leelawadee UI"/>
        </w:rPr>
      </w:pPr>
    </w:p>
    <w:p w14:paraId="1EBB97CA" w14:textId="77777777" w:rsidR="00D06E66" w:rsidRPr="00B3087B" w:rsidRDefault="00D06E66" w:rsidP="007779A8">
      <w:pPr>
        <w:contextualSpacing/>
        <w:rPr>
          <w:rFonts w:ascii="Leelawadee UI" w:eastAsia="Calibri" w:hAnsi="Leelawadee UI" w:cs="Leelawadee UI"/>
          <w:sz w:val="28"/>
        </w:rPr>
      </w:pPr>
    </w:p>
    <w:p w14:paraId="6DE6E559" w14:textId="1BC99090" w:rsidR="007779A8"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 xml:space="preserve">8 Woier ick no denn Hiermel rup foihern, dänn bis diu oll doa; </w:t>
      </w:r>
    </w:p>
    <w:p w14:paraId="4DF97733" w14:textId="77777777" w:rsidR="007779A8"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neihme ick muin Bedde bui de Däoen, suüh, diu bis äok oll doa.</w:t>
      </w:r>
    </w:p>
    <w:p w14:paraId="0B3174C4" w14:textId="77777777" w:rsidR="00BA323B" w:rsidRPr="009D5950" w:rsidRDefault="007779A8" w:rsidP="007779A8">
      <w:pPr>
        <w:contextualSpacing/>
        <w:rPr>
          <w:rFonts w:ascii="Leelawadee UI" w:eastAsia="Calibri" w:hAnsi="Leelawadee UI" w:cs="Leelawadee UI"/>
          <w:lang w:val="nl-NL"/>
        </w:rPr>
      </w:pPr>
      <w:r w:rsidRPr="009D5950">
        <w:rPr>
          <w:rFonts w:ascii="Leelawadee UI" w:eastAsia="Calibri" w:hAnsi="Leelawadee UI" w:cs="Leelawadee UI"/>
          <w:lang w:val="nl-NL"/>
        </w:rPr>
        <w:t xml:space="preserve">9 Neihme ick de Fitke van dat Muarnräot </w:t>
      </w:r>
    </w:p>
    <w:p w14:paraId="765EC0B5" w14:textId="6A1A3A0A" w:rsidR="007779A8"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un bliebe ick an denn uütersten Meer,</w:t>
      </w:r>
    </w:p>
    <w:p w14:paraId="125C8E53" w14:textId="77777777" w:rsidR="00BA323B"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10 säo woier äok doa duine Hand mui stuüern</w:t>
      </w:r>
    </w:p>
    <w:p w14:paraId="2C13D026" w14:textId="03CCB61C" w:rsidR="007779A8"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un duine Rechte mui häolen.</w:t>
      </w:r>
    </w:p>
    <w:p w14:paraId="0F2506F8" w14:textId="77777777" w:rsidR="007779A8"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 xml:space="preserve">11 Wenn ick sia: Duüsternis möche üower mui un Nacht </w:t>
      </w:r>
    </w:p>
    <w:p w14:paraId="1A88FE4F" w14:textId="77777777" w:rsidR="007779A8" w:rsidRPr="009D5950" w:rsidRDefault="007779A8" w:rsidP="007779A8">
      <w:pPr>
        <w:contextualSpacing/>
        <w:rPr>
          <w:rFonts w:ascii="Leelawadee UI" w:eastAsia="Calibri" w:hAnsi="Leelawadee UI" w:cs="Leelawadee UI"/>
          <w:lang w:val="nl-NL"/>
        </w:rPr>
      </w:pPr>
      <w:r w:rsidRPr="009D5950">
        <w:rPr>
          <w:rFonts w:ascii="Leelawadee UI" w:eastAsia="Calibri" w:hAnsi="Leelawadee UI" w:cs="Leelawadee UI"/>
          <w:lang w:val="nl-NL"/>
        </w:rPr>
        <w:t>anstuie van Lecht ümme mui teo suin,</w:t>
      </w:r>
    </w:p>
    <w:p w14:paraId="0475C3C8" w14:textId="77777777" w:rsidR="0076348C" w:rsidRPr="009D5950" w:rsidRDefault="007779A8" w:rsidP="007779A8">
      <w:pPr>
        <w:contextualSpacing/>
        <w:rPr>
          <w:rFonts w:ascii="Leelawadee UI" w:eastAsia="Calibri" w:hAnsi="Leelawadee UI" w:cs="Leelawadee UI"/>
          <w:lang w:val="nl-NL"/>
        </w:rPr>
      </w:pPr>
      <w:r w:rsidRPr="009D5950">
        <w:rPr>
          <w:rFonts w:ascii="Leelawadee UI" w:eastAsia="Calibri" w:hAnsi="Leelawadee UI" w:cs="Leelawadee UI"/>
          <w:lang w:val="nl-NL"/>
        </w:rPr>
        <w:t xml:space="preserve">12 säo woier äok Duüsternis nich duüster bui dui, </w:t>
      </w:r>
    </w:p>
    <w:p w14:paraId="1490E89B" w14:textId="25B74F9B" w:rsidR="007779A8"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 xml:space="preserve">un de Nacht dei lüchten </w:t>
      </w:r>
    </w:p>
    <w:p w14:paraId="163835DD" w14:textId="77777777" w:rsidR="007779A8" w:rsidRPr="00B3087B" w:rsidRDefault="007779A8" w:rsidP="007779A8">
      <w:pPr>
        <w:spacing w:line="240" w:lineRule="auto"/>
        <w:contextualSpacing/>
        <w:rPr>
          <w:rFonts w:ascii="Leelawadee UI" w:eastAsia="Calibri" w:hAnsi="Leelawadee UI" w:cs="Leelawadee UI"/>
        </w:rPr>
      </w:pPr>
      <w:r w:rsidRPr="00B3087B">
        <w:rPr>
          <w:rFonts w:ascii="Leelawadee UI" w:eastAsia="Calibri" w:hAnsi="Leelawadee UI" w:cs="Leelawadee UI"/>
        </w:rPr>
        <w:t>os de Dagg. Duüsternis es os dat Lecht.</w:t>
      </w:r>
    </w:p>
    <w:p w14:paraId="43E99695" w14:textId="4A5A82E9" w:rsidR="007779A8" w:rsidRPr="00B3087B" w:rsidRDefault="00DC1232" w:rsidP="0076348C">
      <w:pPr>
        <w:pStyle w:val="berschrift2"/>
        <w:rPr>
          <w:bCs/>
          <w:szCs w:val="24"/>
        </w:rPr>
      </w:pPr>
      <w:r w:rsidRPr="00B3087B">
        <w:rPr>
          <w:bCs/>
          <w:szCs w:val="24"/>
        </w:rPr>
        <w:br w:type="column"/>
      </w:r>
      <w:r w:rsidR="007779A8" w:rsidRPr="00B3087B">
        <w:rPr>
          <w:bCs/>
          <w:szCs w:val="24"/>
        </w:rPr>
        <w:lastRenderedPageBreak/>
        <w:t>oder Psalm 139 B, 13-16, 23-24</w:t>
      </w:r>
    </w:p>
    <w:p w14:paraId="5E1CEE2A" w14:textId="0516531F" w:rsidR="007779A8"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13 HERR</w:t>
      </w:r>
      <w:r w:rsidR="0076348C" w:rsidRPr="00B3087B">
        <w:rPr>
          <w:rFonts w:ascii="Leelawadee UI" w:eastAsia="Calibri" w:hAnsi="Leelawadee UI" w:cs="Leelawadee UI"/>
        </w:rPr>
        <w:t xml:space="preserve">, diu häs </w:t>
      </w:r>
      <w:r w:rsidRPr="00B3087B">
        <w:rPr>
          <w:rFonts w:ascii="Leelawadee UI" w:eastAsia="Calibri" w:hAnsi="Leelawadee UI" w:cs="Leelawadee UI"/>
        </w:rPr>
        <w:t xml:space="preserve">muine Neiern trechte maket un häs mui bildt </w:t>
      </w:r>
    </w:p>
    <w:p w14:paraId="16E99EFF" w14:textId="77777777" w:rsidR="007779A8"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in denn Luif van muine Moihmen.</w:t>
      </w:r>
    </w:p>
    <w:p w14:paraId="1B855908" w14:textId="77777777" w:rsidR="007779A8"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 xml:space="preserve">14 Ick danke dui dofo, datt ick wunnerboar maket sen; </w:t>
      </w:r>
    </w:p>
    <w:p w14:paraId="65B54AD1" w14:textId="77777777" w:rsidR="007779A8"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wunnerboar send duine Wiarke; dat erkinnt muine Siale.</w:t>
      </w:r>
    </w:p>
    <w:p w14:paraId="693A9401" w14:textId="77777777" w:rsidR="0076348C"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15 Diu häs muine Knuaken kinnt,</w:t>
      </w:r>
    </w:p>
    <w:p w14:paraId="770415A1" w14:textId="074CD7FD" w:rsidR="007779A8" w:rsidRPr="009D5950" w:rsidRDefault="007779A8" w:rsidP="007779A8">
      <w:pPr>
        <w:contextualSpacing/>
        <w:rPr>
          <w:rFonts w:ascii="Leelawadee UI" w:eastAsia="Calibri" w:hAnsi="Leelawadee UI" w:cs="Leelawadee UI"/>
          <w:lang w:val="nl-NL"/>
        </w:rPr>
      </w:pPr>
      <w:r w:rsidRPr="009D5950">
        <w:rPr>
          <w:rFonts w:ascii="Leelawadee UI" w:eastAsia="Calibri" w:hAnsi="Leelawadee UI" w:cs="Leelawadee UI"/>
          <w:lang w:val="nl-NL"/>
        </w:rPr>
        <w:t>os ick stillken maket weoerd,</w:t>
      </w:r>
    </w:p>
    <w:p w14:paraId="72BEBC4B" w14:textId="77777777" w:rsidR="007779A8"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os ick bildt weoerd unnen in de Eiern.</w:t>
      </w:r>
    </w:p>
    <w:p w14:paraId="5D5E30D6" w14:textId="0D5CFFE9" w:rsidR="0076348C"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 xml:space="preserve">16 Duine Äogen söägen mui, </w:t>
      </w:r>
    </w:p>
    <w:p w14:paraId="7BAA7195" w14:textId="77777777" w:rsidR="0076348C"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 xml:space="preserve">os ick no nich ferg was, </w:t>
      </w:r>
    </w:p>
    <w:p w14:paraId="21A3A376" w14:textId="77777777" w:rsidR="0076348C"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un olle Dage woiern in duin Beok schrieben,</w:t>
      </w:r>
    </w:p>
    <w:p w14:paraId="36DE65AA" w14:textId="52867CD5" w:rsidR="007779A8"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de no weiern sollen un van de no nich oiner doa was.</w:t>
      </w:r>
    </w:p>
    <w:p w14:paraId="0CEF0739" w14:textId="77777777" w:rsidR="007779A8" w:rsidRPr="00B3087B" w:rsidRDefault="007779A8" w:rsidP="007779A8">
      <w:pPr>
        <w:contextualSpacing/>
        <w:rPr>
          <w:rFonts w:ascii="Leelawadee UI" w:eastAsia="Calibri" w:hAnsi="Leelawadee UI" w:cs="Leelawadee UI"/>
        </w:rPr>
      </w:pPr>
      <w:r w:rsidRPr="00B3087B">
        <w:rPr>
          <w:rFonts w:ascii="Leelawadee UI" w:eastAsia="Calibri" w:hAnsi="Leelawadee UI" w:cs="Leelawadee UI"/>
        </w:rPr>
        <w:t xml:space="preserve">23 Föske mui iut, Gott, un krigg muin Harde in de Kunne; </w:t>
      </w:r>
    </w:p>
    <w:p w14:paraId="48F4CEBA" w14:textId="77777777" w:rsidR="007779A8" w:rsidRPr="009D5950" w:rsidRDefault="007779A8" w:rsidP="007779A8">
      <w:pPr>
        <w:contextualSpacing/>
        <w:rPr>
          <w:rFonts w:ascii="Leelawadee UI" w:eastAsia="Calibri" w:hAnsi="Leelawadee UI" w:cs="Leelawadee UI"/>
          <w:lang w:val="nl-NL"/>
        </w:rPr>
      </w:pPr>
      <w:r w:rsidRPr="009D5950">
        <w:rPr>
          <w:rFonts w:ascii="Leelawadee UI" w:eastAsia="Calibri" w:hAnsi="Leelawadee UI" w:cs="Leelawadee UI"/>
          <w:lang w:val="nl-NL"/>
        </w:rPr>
        <w:t>stell mui up de Preobe un krigg in de Kunne, wik ick et moine.</w:t>
      </w:r>
    </w:p>
    <w:p w14:paraId="388F04F5" w14:textId="77777777" w:rsidR="0076348C" w:rsidRPr="009D5950" w:rsidRDefault="007779A8" w:rsidP="007779A8">
      <w:pPr>
        <w:contextualSpacing/>
        <w:rPr>
          <w:rFonts w:ascii="Leelawadee UI" w:eastAsia="Calibri" w:hAnsi="Leelawadee UI" w:cs="Leelawadee UI"/>
          <w:lang w:val="nl-NL"/>
        </w:rPr>
      </w:pPr>
      <w:r w:rsidRPr="009D5950">
        <w:rPr>
          <w:rFonts w:ascii="Leelawadee UI" w:eastAsia="Calibri" w:hAnsi="Leelawadee UI" w:cs="Leelawadee UI"/>
          <w:lang w:val="nl-NL"/>
        </w:rPr>
        <w:t>24 Un kuik, of ick up leigen Wiage sen</w:t>
      </w:r>
    </w:p>
    <w:p w14:paraId="72AB982C" w14:textId="61BDF57B" w:rsidR="007779A8" w:rsidRPr="009D5950" w:rsidRDefault="007779A8" w:rsidP="007779A8">
      <w:pPr>
        <w:contextualSpacing/>
        <w:rPr>
          <w:rFonts w:ascii="Leelawadee UI" w:eastAsia="Calibri" w:hAnsi="Leelawadee UI" w:cs="Leelawadee UI"/>
          <w:lang w:val="nl-NL"/>
        </w:rPr>
      </w:pPr>
      <w:r w:rsidRPr="009D5950">
        <w:rPr>
          <w:rFonts w:ascii="Leelawadee UI" w:eastAsia="Calibri" w:hAnsi="Leelawadee UI" w:cs="Leelawadee UI"/>
          <w:lang w:val="nl-NL"/>
        </w:rPr>
        <w:t>un stuüer mui up ewigen Wegg.</w:t>
      </w:r>
      <w:r w:rsidRPr="00B3087B">
        <w:rPr>
          <w:rStyle w:val="Funotenzeichen"/>
          <w:rFonts w:ascii="Leelawadee UI" w:eastAsia="Calibri" w:hAnsi="Leelawadee UI" w:cs="Leelawadee UI"/>
        </w:rPr>
        <w:footnoteReference w:id="2"/>
      </w:r>
    </w:p>
    <w:p w14:paraId="0F560BB7" w14:textId="19F2F7A1" w:rsidR="0076348C" w:rsidRPr="00C85588" w:rsidRDefault="00DC1232" w:rsidP="0076348C">
      <w:pPr>
        <w:pStyle w:val="berschrift2"/>
        <w:rPr>
          <w:bCs/>
          <w:szCs w:val="24"/>
          <w:lang w:val="nl-NL"/>
        </w:rPr>
      </w:pPr>
      <w:r w:rsidRPr="009D5950">
        <w:rPr>
          <w:bCs/>
          <w:szCs w:val="24"/>
          <w:lang w:val="nl-NL"/>
        </w:rPr>
        <w:br w:type="column"/>
      </w:r>
      <w:r w:rsidR="007779A8" w:rsidRPr="009D5950">
        <w:rPr>
          <w:bCs/>
          <w:szCs w:val="24"/>
          <w:lang w:val="nl-NL"/>
        </w:rPr>
        <w:lastRenderedPageBreak/>
        <w:t>V</w:t>
      </w:r>
      <w:r w:rsidR="007779A8" w:rsidRPr="009D5950">
        <w:rPr>
          <w:bCs/>
          <w:szCs w:val="24"/>
          <w:lang w:val="nl-NL"/>
        </w:rPr>
        <w:tab/>
      </w:r>
      <w:r w:rsidR="009D13F5" w:rsidRPr="009D5950">
        <w:rPr>
          <w:bCs/>
          <w:szCs w:val="24"/>
          <w:lang w:val="nl-NL"/>
        </w:rPr>
        <w:t>Lääst wa</w:t>
      </w:r>
      <w:r w:rsidR="009D5950">
        <w:rPr>
          <w:bCs/>
          <w:szCs w:val="24"/>
          <w:lang w:val="nl-NL"/>
        </w:rPr>
        <w:t>rd</w:t>
      </w:r>
      <w:r w:rsidR="009D13F5" w:rsidRPr="00C85588">
        <w:rPr>
          <w:bCs/>
          <w:szCs w:val="24"/>
          <w:lang w:val="nl-NL"/>
        </w:rPr>
        <w:t xml:space="preserve"> ut</w:t>
      </w:r>
      <w:r w:rsidR="007779A8" w:rsidRPr="00C85588">
        <w:rPr>
          <w:bCs/>
          <w:szCs w:val="24"/>
          <w:lang w:val="nl-NL"/>
        </w:rPr>
        <w:t xml:space="preserve"> dat Prophetenbook Jesaja 43, 1-7</w:t>
      </w:r>
    </w:p>
    <w:p w14:paraId="539CCD23" w14:textId="7577C427" w:rsidR="00D06E66" w:rsidRPr="00C85588" w:rsidRDefault="007779A8" w:rsidP="004E453C">
      <w:pPr>
        <w:rPr>
          <w:rFonts w:ascii="Leelawadee UI" w:hAnsi="Leelawadee UI" w:cs="Leelawadee UI"/>
          <w:lang w:val="nl-NL"/>
        </w:rPr>
      </w:pPr>
      <w:r w:rsidRPr="00C85588">
        <w:rPr>
          <w:rFonts w:ascii="Leelawadee UI" w:hAnsi="Leelawadee UI" w:cs="Leelawadee UI"/>
          <w:lang w:val="nl-NL"/>
        </w:rPr>
        <w:t>1 De Herr hett di in’t Leven bröcht, Jakob, un hett di maakt, Israel, un he seg</w:t>
      </w:r>
      <w:r w:rsidR="0076348C" w:rsidRPr="00C85588">
        <w:rPr>
          <w:rFonts w:ascii="Leelawadee UI" w:hAnsi="Leelawadee UI" w:cs="Leelawadee UI"/>
          <w:lang w:val="nl-NL"/>
        </w:rPr>
        <w:t xml:space="preserve">gt: </w:t>
      </w:r>
      <w:r w:rsidRPr="00C85588">
        <w:rPr>
          <w:rFonts w:ascii="Leelawadee UI" w:hAnsi="Leelawadee UI" w:cs="Leelawadee UI"/>
          <w:lang w:val="nl-NL"/>
        </w:rPr>
        <w:t>„Wees nich</w:t>
      </w:r>
      <w:r w:rsidR="0076348C" w:rsidRPr="00C85588">
        <w:rPr>
          <w:rFonts w:ascii="Leelawadee UI" w:hAnsi="Leelawadee UI" w:cs="Leelawadee UI"/>
          <w:lang w:val="nl-NL"/>
        </w:rPr>
        <w:t xml:space="preserve"> bang! Ik heff di ja freeköfft, </w:t>
      </w:r>
      <w:r w:rsidRPr="00C85588">
        <w:rPr>
          <w:rFonts w:ascii="Leelawadee UI" w:hAnsi="Leelawadee UI" w:cs="Leelawadee UI"/>
          <w:lang w:val="nl-NL"/>
        </w:rPr>
        <w:t>ik heff di mit dienen Naamen roopen – mi höörst du to!</w:t>
      </w:r>
      <w:r w:rsidRPr="00C85588">
        <w:rPr>
          <w:rFonts w:ascii="Leelawadee UI" w:hAnsi="Leelawadee UI" w:cs="Leelawadee UI"/>
          <w:lang w:val="nl-NL"/>
        </w:rPr>
        <w:cr/>
        <w:t>2 Wenn du dör’t Water he</w:t>
      </w:r>
      <w:r w:rsidR="0076348C" w:rsidRPr="00C85588">
        <w:rPr>
          <w:rFonts w:ascii="Leelawadee UI" w:hAnsi="Leelawadee UI" w:cs="Leelawadee UI"/>
          <w:lang w:val="nl-NL"/>
        </w:rPr>
        <w:t xml:space="preserve">ndör geihst, denn bün ik bi di. </w:t>
      </w:r>
      <w:r w:rsidRPr="00B3087B">
        <w:rPr>
          <w:rFonts w:ascii="Leelawadee UI" w:hAnsi="Leelawadee UI" w:cs="Leelawadee UI"/>
        </w:rPr>
        <w:t>Un wille Strööm, de sch</w:t>
      </w:r>
      <w:r w:rsidR="0076348C" w:rsidRPr="00B3087B">
        <w:rPr>
          <w:rFonts w:ascii="Leelawadee UI" w:hAnsi="Leelawadee UI" w:cs="Leelawadee UI"/>
        </w:rPr>
        <w:t xml:space="preserve">üllt di nich mit sik wegrieten. </w:t>
      </w:r>
      <w:r w:rsidRPr="00B3087B">
        <w:rPr>
          <w:rFonts w:ascii="Leelawadee UI" w:hAnsi="Leelawadee UI" w:cs="Leelawadee UI"/>
        </w:rPr>
        <w:t>Un wenn du dör’t Füür geihst, denn schast du</w:t>
      </w:r>
      <w:r w:rsidR="004E453C" w:rsidRPr="00B3087B">
        <w:rPr>
          <w:rFonts w:ascii="Leelawadee UI" w:hAnsi="Leelawadee UI" w:cs="Leelawadee UI"/>
        </w:rPr>
        <w:t xml:space="preserve"> nich verbrennen, </w:t>
      </w:r>
      <w:r w:rsidRPr="00B3087B">
        <w:rPr>
          <w:rFonts w:ascii="Leelawadee UI" w:hAnsi="Leelawadee UI" w:cs="Leelawadee UI"/>
        </w:rPr>
        <w:t>un de Flamm schall di nich mal ansengen.</w:t>
      </w:r>
      <w:r w:rsidRPr="00B3087B">
        <w:rPr>
          <w:rFonts w:ascii="Leelawadee UI" w:hAnsi="Leelawadee UI" w:cs="Leelawadee UI"/>
        </w:rPr>
        <w:cr/>
      </w:r>
      <w:r w:rsidR="004E453C" w:rsidRPr="00C85588">
        <w:rPr>
          <w:rFonts w:ascii="Leelawadee UI" w:hAnsi="Leelawadee UI" w:cs="Leelawadee UI"/>
          <w:lang w:val="nl-NL"/>
        </w:rPr>
        <w:t xml:space="preserve">3 Ik bün jo de Herr, dien Gott, </w:t>
      </w:r>
      <w:r w:rsidRPr="00C85588">
        <w:rPr>
          <w:rFonts w:ascii="Leelawadee UI" w:hAnsi="Leelawadee UI" w:cs="Leelawadee UI"/>
          <w:lang w:val="nl-NL"/>
        </w:rPr>
        <w:t>de Hillige</w:t>
      </w:r>
      <w:r w:rsidR="004E453C" w:rsidRPr="00C85588">
        <w:rPr>
          <w:rFonts w:ascii="Leelawadee UI" w:hAnsi="Leelawadee UI" w:cs="Leelawadee UI"/>
          <w:lang w:val="nl-NL"/>
        </w:rPr>
        <w:t xml:space="preserve"> vun Israel, de di helpen deit. Mit Ägypten löös ik di ut, </w:t>
      </w:r>
      <w:r w:rsidRPr="00C85588">
        <w:rPr>
          <w:rFonts w:ascii="Leelawadee UI" w:hAnsi="Leelawadee UI" w:cs="Leelawadee UI"/>
          <w:lang w:val="nl-NL"/>
        </w:rPr>
        <w:t>Kuusch un Seba geev ik för di he</w:t>
      </w:r>
      <w:r w:rsidR="004E453C" w:rsidRPr="00C85588">
        <w:rPr>
          <w:rFonts w:ascii="Leelawadee UI" w:hAnsi="Leelawadee UI" w:cs="Leelawadee UI"/>
          <w:lang w:val="nl-NL"/>
        </w:rPr>
        <w:t>r.</w:t>
      </w:r>
      <w:r w:rsidR="004E453C" w:rsidRPr="00C85588">
        <w:rPr>
          <w:rFonts w:ascii="Leelawadee UI" w:hAnsi="Leelawadee UI" w:cs="Leelawadee UI"/>
          <w:lang w:val="nl-NL"/>
        </w:rPr>
        <w:cr/>
        <w:t xml:space="preserve">4 Ik hool jo so veel vun di, </w:t>
      </w:r>
      <w:r w:rsidRPr="00C85588">
        <w:rPr>
          <w:rFonts w:ascii="Leelawadee UI" w:hAnsi="Leelawadee UI" w:cs="Leelawadee UI"/>
          <w:lang w:val="nl-NL"/>
        </w:rPr>
        <w:t xml:space="preserve">so veel büst du mi weerd, un ik </w:t>
      </w:r>
      <w:r w:rsidR="004E453C" w:rsidRPr="00C85588">
        <w:rPr>
          <w:rFonts w:ascii="Leelawadee UI" w:hAnsi="Leelawadee UI" w:cs="Leelawadee UI"/>
          <w:lang w:val="nl-NL"/>
        </w:rPr>
        <w:t xml:space="preserve">bün di good to: </w:t>
      </w:r>
      <w:r w:rsidRPr="00C85588">
        <w:rPr>
          <w:rFonts w:ascii="Leelawadee UI" w:hAnsi="Leelawadee UI" w:cs="Leelawadee UI"/>
          <w:lang w:val="nl-NL"/>
        </w:rPr>
        <w:t>Länner un Völker geev ik för di hen, dat du an’n Leven bliffst.</w:t>
      </w:r>
      <w:r w:rsidRPr="00C85588">
        <w:rPr>
          <w:rFonts w:ascii="Leelawadee UI" w:hAnsi="Leelawadee UI" w:cs="Leelawadee UI"/>
          <w:lang w:val="nl-NL"/>
        </w:rPr>
        <w:cr/>
        <w:t xml:space="preserve">5 Wees nich bang! </w:t>
      </w:r>
      <w:r w:rsidR="004E453C" w:rsidRPr="00C85588">
        <w:rPr>
          <w:rFonts w:ascii="Leelawadee UI" w:hAnsi="Leelawadee UI" w:cs="Leelawadee UI"/>
          <w:lang w:val="nl-NL"/>
        </w:rPr>
        <w:t xml:space="preserve">Ik stah di jo bi. </w:t>
      </w:r>
      <w:r w:rsidRPr="00C85588">
        <w:rPr>
          <w:rFonts w:ascii="Leelawadee UI" w:hAnsi="Leelawadee UI" w:cs="Leelawadee UI"/>
          <w:lang w:val="nl-NL"/>
        </w:rPr>
        <w:t>Vun’n Oosten bring ik dien Kinner trügg, un vun’n Westen sammel ik di;</w:t>
      </w:r>
    </w:p>
    <w:p w14:paraId="79EE1098" w14:textId="0DFBDFE7" w:rsidR="007779A8" w:rsidRPr="00C85588" w:rsidRDefault="007779A8" w:rsidP="004E453C">
      <w:pPr>
        <w:rPr>
          <w:rFonts w:ascii="Leelawadee UI" w:hAnsi="Leelawadee UI" w:cs="Leelawadee UI"/>
          <w:lang w:val="nl-NL"/>
        </w:rPr>
      </w:pPr>
      <w:r w:rsidRPr="00C85588">
        <w:rPr>
          <w:rFonts w:ascii="Leelawadee UI" w:hAnsi="Leelawadee UI" w:cs="Leelawadee UI"/>
          <w:lang w:val="nl-NL"/>
        </w:rPr>
        <w:t>6 ik segg to’n Noorden: Giff her!</w:t>
      </w:r>
      <w:r w:rsidR="00D06E66" w:rsidRPr="00C85588">
        <w:rPr>
          <w:rFonts w:ascii="Leelawadee UI" w:hAnsi="Leelawadee UI" w:cs="Leelawadee UI"/>
          <w:lang w:val="nl-NL"/>
        </w:rPr>
        <w:t xml:space="preserve"> </w:t>
      </w:r>
      <w:bookmarkStart w:id="3" w:name="_GoBack"/>
      <w:r w:rsidR="00376878" w:rsidRPr="00C85588">
        <w:rPr>
          <w:rFonts w:ascii="Leelawadee UI" w:hAnsi="Leelawadee UI" w:cs="Leelawadee UI"/>
        </w:rPr>
        <w:t>U</w:t>
      </w:r>
      <w:bookmarkEnd w:id="3"/>
      <w:r w:rsidR="00D06E66" w:rsidRPr="00376878">
        <w:rPr>
          <w:rFonts w:ascii="Leelawadee UI" w:hAnsi="Leelawadee UI" w:cs="Leelawadee UI"/>
        </w:rPr>
        <w:t xml:space="preserve">n to’n Süden: Hool nich fast! </w:t>
      </w:r>
      <w:r w:rsidRPr="00C85588">
        <w:rPr>
          <w:rFonts w:ascii="Leelawadee UI" w:hAnsi="Leelawadee UI" w:cs="Leelawadee UI"/>
          <w:lang w:val="nl-NL"/>
        </w:rPr>
        <w:t>Bring nah Hu</w:t>
      </w:r>
      <w:r w:rsidR="00D06E66" w:rsidRPr="00C85588">
        <w:rPr>
          <w:rFonts w:ascii="Leelawadee UI" w:hAnsi="Leelawadee UI" w:cs="Leelawadee UI"/>
          <w:lang w:val="nl-NL"/>
        </w:rPr>
        <w:t xml:space="preserve">us all mien Soehns vun wied weg </w:t>
      </w:r>
      <w:r w:rsidRPr="00C85588">
        <w:rPr>
          <w:rFonts w:ascii="Leelawadee UI" w:hAnsi="Leelawadee UI" w:cs="Leelawadee UI"/>
          <w:lang w:val="nl-NL"/>
        </w:rPr>
        <w:t>un mien Döchter vun’ Enn’ vun de Welt.</w:t>
      </w:r>
      <w:r w:rsidRPr="00C85588">
        <w:rPr>
          <w:rFonts w:ascii="Leelawadee UI" w:hAnsi="Leelawadee UI" w:cs="Leelawadee UI"/>
          <w:lang w:val="nl-NL"/>
        </w:rPr>
        <w:cr/>
        <w:t xml:space="preserve">7 </w:t>
      </w:r>
      <w:r w:rsidR="00D06E66" w:rsidRPr="00C85588">
        <w:rPr>
          <w:rFonts w:ascii="Leelawadee UI" w:hAnsi="Leelawadee UI" w:cs="Leelawadee UI"/>
          <w:lang w:val="nl-NL"/>
        </w:rPr>
        <w:t xml:space="preserve">All, de nah mi nöömt sünd; </w:t>
      </w:r>
      <w:r w:rsidRPr="00C85588">
        <w:rPr>
          <w:rFonts w:ascii="Leelawadee UI" w:hAnsi="Leelawadee UI" w:cs="Leelawadee UI"/>
          <w:lang w:val="nl-NL"/>
        </w:rPr>
        <w:t>mi to Ehr heff ik jüm to’n Leven bröcht, ja, jüm maakt.</w:t>
      </w:r>
      <w:r w:rsidRPr="00B3087B">
        <w:rPr>
          <w:rStyle w:val="Funotenzeichen"/>
          <w:rFonts w:ascii="Leelawadee UI" w:hAnsi="Leelawadee UI" w:cs="Leelawadee UI"/>
          <w:lang w:val="it-IT"/>
        </w:rPr>
        <w:footnoteReference w:id="3"/>
      </w:r>
    </w:p>
    <w:p w14:paraId="34807AA2" w14:textId="77777777" w:rsidR="007779A8" w:rsidRPr="00C85588" w:rsidRDefault="007779A8" w:rsidP="00D06E66">
      <w:pPr>
        <w:pStyle w:val="berschrift2"/>
        <w:rPr>
          <w:bCs/>
          <w:szCs w:val="24"/>
          <w:lang w:val="nl-NL"/>
        </w:rPr>
      </w:pPr>
      <w:r w:rsidRPr="00C85588">
        <w:rPr>
          <w:bCs/>
          <w:szCs w:val="24"/>
          <w:lang w:val="nl-NL"/>
        </w:rPr>
        <w:lastRenderedPageBreak/>
        <w:t>IV</w:t>
      </w:r>
      <w:r w:rsidRPr="00C85588">
        <w:rPr>
          <w:bCs/>
          <w:szCs w:val="24"/>
          <w:lang w:val="nl-NL"/>
        </w:rPr>
        <w:tab/>
        <w:t>De Epistel steiht in Paulus sien Breef an de Christen in Rom 6, 3-8 (9-11)</w:t>
      </w:r>
    </w:p>
    <w:p w14:paraId="1FE94F2F" w14:textId="77777777" w:rsidR="00DC1232" w:rsidRPr="00C85588" w:rsidRDefault="007779A8" w:rsidP="007779A8">
      <w:pPr>
        <w:contextualSpacing/>
        <w:rPr>
          <w:rFonts w:ascii="Leelawadee UI" w:hAnsi="Leelawadee UI" w:cs="Leelawadee UI"/>
          <w:lang w:val="nl-NL"/>
        </w:rPr>
      </w:pPr>
      <w:r w:rsidRPr="00C85588">
        <w:rPr>
          <w:rFonts w:ascii="Leelawadee UI" w:hAnsi="Leelawadee UI" w:cs="Leelawadee UI"/>
          <w:lang w:val="nl-NL"/>
        </w:rPr>
        <w:t xml:space="preserve">3 Weet ji nich: Wokeen up Christus Jesus döfft is, de is up sienen Dood döfft? </w:t>
      </w:r>
      <w:r w:rsidRPr="00C85588">
        <w:rPr>
          <w:rFonts w:ascii="Leelawadee UI" w:hAnsi="Leelawadee UI" w:cs="Leelawadee UI"/>
          <w:lang w:val="nl-NL"/>
        </w:rPr>
        <w:cr/>
      </w:r>
      <w:r w:rsidRPr="00B3087B">
        <w:rPr>
          <w:rFonts w:ascii="Leelawadee UI" w:hAnsi="Leelawadee UI" w:cs="Leelawadee UI"/>
        </w:rPr>
        <w:t>4 Un dörch de Dööp hett he uns mit i</w:t>
      </w:r>
      <w:r w:rsidR="00D06E66" w:rsidRPr="00B3087B">
        <w:rPr>
          <w:rFonts w:ascii="Leelawadee UI" w:hAnsi="Leelawadee UI" w:cs="Leelawadee UI"/>
        </w:rPr>
        <w:t xml:space="preserve">n’n Dood un in’t Graff nahmen. </w:t>
      </w:r>
      <w:r w:rsidRPr="00B3087B">
        <w:rPr>
          <w:rFonts w:ascii="Leelawadee UI" w:hAnsi="Leelawadee UI" w:cs="Leelawadee UI"/>
        </w:rPr>
        <w:t>Un he is nu upstahn vun de Dooden dörch d</w:t>
      </w:r>
      <w:r w:rsidR="00D06E66" w:rsidRPr="00B3087B">
        <w:rPr>
          <w:rFonts w:ascii="Leelawadee UI" w:hAnsi="Leelawadee UI" w:cs="Leelawadee UI"/>
        </w:rPr>
        <w:t xml:space="preserve">en Vader sien herrliche Macht. </w:t>
      </w:r>
      <w:r w:rsidRPr="00B3087B">
        <w:rPr>
          <w:rFonts w:ascii="Leelawadee UI" w:hAnsi="Leelawadee UI" w:cs="Leelawadee UI"/>
        </w:rPr>
        <w:t xml:space="preserve">Un jüstso schüllt ok wi Andeel hebben an dat niee Leven. </w:t>
      </w:r>
      <w:r w:rsidRPr="00C85588">
        <w:rPr>
          <w:rFonts w:ascii="Leelawadee UI" w:hAnsi="Leelawadee UI" w:cs="Leelawadee UI"/>
          <w:lang w:val="nl-NL"/>
        </w:rPr>
        <w:t xml:space="preserve">Dor hett he dat för daan. </w:t>
      </w:r>
      <w:r w:rsidRPr="00C85588">
        <w:rPr>
          <w:rFonts w:ascii="Leelawadee UI" w:hAnsi="Leelawadee UI" w:cs="Leelawadee UI"/>
          <w:lang w:val="nl-NL"/>
        </w:rPr>
        <w:cr/>
        <w:t>5 Kiek, wi sünd dörch si</w:t>
      </w:r>
      <w:r w:rsidR="00D06E66" w:rsidRPr="00C85588">
        <w:rPr>
          <w:rFonts w:ascii="Leelawadee UI" w:hAnsi="Leelawadee UI" w:cs="Leelawadee UI"/>
          <w:lang w:val="nl-NL"/>
        </w:rPr>
        <w:t xml:space="preserve">enen Dood mit em tohoopwussen. </w:t>
      </w:r>
      <w:r w:rsidRPr="00C85588">
        <w:rPr>
          <w:rFonts w:ascii="Leelawadee UI" w:hAnsi="Leelawadee UI" w:cs="Leelawadee UI"/>
          <w:lang w:val="nl-NL"/>
        </w:rPr>
        <w:t xml:space="preserve">So kriegt wi dor nu ok Andeel an, dat he upstahn is vun de Dooden. </w:t>
      </w:r>
      <w:r w:rsidRPr="00C85588">
        <w:rPr>
          <w:rFonts w:ascii="Leelawadee UI" w:hAnsi="Leelawadee UI" w:cs="Leelawadee UI"/>
          <w:lang w:val="nl-NL"/>
        </w:rPr>
        <w:cr/>
        <w:t>6 Wi weet ja: Uns’ oole</w:t>
      </w:r>
      <w:r w:rsidR="00D06E66" w:rsidRPr="00C85588">
        <w:rPr>
          <w:rFonts w:ascii="Leelawadee UI" w:hAnsi="Leelawadee UI" w:cs="Leelawadee UI"/>
          <w:lang w:val="nl-NL"/>
        </w:rPr>
        <w:t xml:space="preserve"> Adam is mit an’t Krüüz slaan, </w:t>
      </w:r>
      <w:r w:rsidRPr="00C85588">
        <w:rPr>
          <w:rFonts w:ascii="Leelawadee UI" w:hAnsi="Leelawadee UI" w:cs="Leelawadee UI"/>
          <w:lang w:val="nl-NL"/>
        </w:rPr>
        <w:t xml:space="preserve">un uns’ Lief, den de Sünd’ ganz in ehr </w:t>
      </w:r>
      <w:r w:rsidR="00D06E66" w:rsidRPr="00C85588">
        <w:rPr>
          <w:rFonts w:ascii="Leelawadee UI" w:hAnsi="Leelawadee UI" w:cs="Leelawadee UI"/>
          <w:lang w:val="nl-NL"/>
        </w:rPr>
        <w:t xml:space="preserve">Gewalt harr, </w:t>
      </w:r>
      <w:r w:rsidRPr="00C85588">
        <w:rPr>
          <w:rFonts w:ascii="Leelawadee UI" w:hAnsi="Leelawadee UI" w:cs="Leelawadee UI"/>
          <w:lang w:val="nl-NL"/>
        </w:rPr>
        <w:t xml:space="preserve">de is nu toschann’ maakt. </w:t>
      </w:r>
      <w:r w:rsidRPr="00C85588">
        <w:rPr>
          <w:rFonts w:ascii="Leelawadee UI" w:hAnsi="Leelawadee UI" w:cs="Leelawadee UI"/>
          <w:lang w:val="nl-NL"/>
        </w:rPr>
        <w:cr/>
        <w:t xml:space="preserve">Nu kriggt uns de Sünd’ nich mehr ünner. </w:t>
      </w:r>
      <w:r w:rsidR="00DC1232" w:rsidRPr="00C85588">
        <w:rPr>
          <w:rFonts w:ascii="Leelawadee UI" w:hAnsi="Leelawadee UI" w:cs="Leelawadee UI"/>
          <w:lang w:val="nl-NL"/>
        </w:rPr>
        <w:t xml:space="preserve"> </w:t>
      </w:r>
    </w:p>
    <w:p w14:paraId="144FD6B9" w14:textId="15555578" w:rsidR="007779A8" w:rsidRPr="00C85588" w:rsidRDefault="007779A8" w:rsidP="007779A8">
      <w:pPr>
        <w:contextualSpacing/>
        <w:rPr>
          <w:rFonts w:ascii="Leelawadee UI" w:hAnsi="Leelawadee UI" w:cs="Leelawadee UI"/>
        </w:rPr>
      </w:pPr>
      <w:r w:rsidRPr="00C85588">
        <w:rPr>
          <w:rFonts w:ascii="Leelawadee UI" w:hAnsi="Leelawadee UI" w:cs="Leelawadee UI"/>
          <w:lang w:val="nl-NL"/>
        </w:rPr>
        <w:t xml:space="preserve">7 Wokeen storven is, de is vun rechtswegen – </w:t>
      </w:r>
      <w:r w:rsidR="00D06E66" w:rsidRPr="00C85588">
        <w:rPr>
          <w:rFonts w:ascii="Leelawadee UI" w:hAnsi="Leelawadee UI" w:cs="Leelawadee UI"/>
          <w:lang w:val="nl-NL"/>
        </w:rPr>
        <w:t xml:space="preserve">un dat heet: dörch Gott – </w:t>
      </w:r>
      <w:r w:rsidRPr="00C85588">
        <w:rPr>
          <w:rFonts w:ascii="Leelawadee UI" w:hAnsi="Leelawadee UI" w:cs="Leelawadee UI"/>
          <w:lang w:val="nl-NL"/>
        </w:rPr>
        <w:t xml:space="preserve">freekaamen vun de Sünd‘. </w:t>
      </w:r>
      <w:r w:rsidRPr="00C85588">
        <w:rPr>
          <w:rFonts w:ascii="Leelawadee UI" w:hAnsi="Leelawadee UI" w:cs="Leelawadee UI"/>
          <w:lang w:val="nl-NL"/>
        </w:rPr>
        <w:cr/>
      </w:r>
      <w:r w:rsidRPr="00B3087B">
        <w:rPr>
          <w:rFonts w:ascii="Leelawadee UI" w:hAnsi="Leelawadee UI" w:cs="Leelawadee UI"/>
        </w:rPr>
        <w:t>8 Wi glöövt, so as wi mit</w:t>
      </w:r>
      <w:r w:rsidR="00D06E66" w:rsidRPr="00B3087B">
        <w:rPr>
          <w:rFonts w:ascii="Leelawadee UI" w:hAnsi="Leelawadee UI" w:cs="Leelawadee UI"/>
        </w:rPr>
        <w:t xml:space="preserve"> Christus in’n Dood gahn sünd, </w:t>
      </w:r>
      <w:r w:rsidRPr="00B3087B">
        <w:rPr>
          <w:rFonts w:ascii="Leelawadee UI" w:hAnsi="Leelawadee UI" w:cs="Leelawadee UI"/>
        </w:rPr>
        <w:t>so ward wi ok mit em leeven.</w:t>
      </w:r>
      <w:r w:rsidRPr="00B3087B">
        <w:rPr>
          <w:rFonts w:ascii="Leelawadee UI" w:hAnsi="Leelawadee UI" w:cs="Leelawadee UI"/>
        </w:rPr>
        <w:cr/>
      </w:r>
      <w:r w:rsidRPr="00C85588">
        <w:rPr>
          <w:rFonts w:ascii="Leelawadee UI" w:hAnsi="Leelawadee UI" w:cs="Leelawadee UI"/>
          <w:lang w:val="nl-NL"/>
        </w:rPr>
        <w:t>(9 Wi weet: Chri</w:t>
      </w:r>
      <w:r w:rsidR="00D06E66" w:rsidRPr="00C85588">
        <w:rPr>
          <w:rFonts w:ascii="Leelawadee UI" w:hAnsi="Leelawadee UI" w:cs="Leelawadee UI"/>
          <w:lang w:val="nl-NL"/>
        </w:rPr>
        <w:t xml:space="preserve">stus is upstahn vun de Dooden. </w:t>
      </w:r>
      <w:r w:rsidRPr="00C85588">
        <w:rPr>
          <w:rFonts w:ascii="Leelawadee UI" w:hAnsi="Leelawadee UI" w:cs="Leelawadee UI"/>
          <w:lang w:val="nl-NL"/>
        </w:rPr>
        <w:t xml:space="preserve">He ward nu nich mehr starven, de Dood kann em nu nix mehr andoon. </w:t>
      </w:r>
      <w:r w:rsidRPr="00C85588">
        <w:rPr>
          <w:rFonts w:ascii="Leelawadee UI" w:hAnsi="Leelawadee UI" w:cs="Leelawadee UI"/>
          <w:lang w:val="nl-NL"/>
        </w:rPr>
        <w:cr/>
        <w:t xml:space="preserve">10 Wat doodbleeven is, dat is för de Sünd’ doodbleeven – för jümmer; </w:t>
      </w:r>
      <w:r w:rsidRPr="00C85588">
        <w:rPr>
          <w:rFonts w:ascii="Leelawadee UI" w:hAnsi="Leelawadee UI" w:cs="Leelawadee UI"/>
          <w:lang w:val="nl-NL"/>
        </w:rPr>
        <w:cr/>
        <w:t xml:space="preserve">wat avers leeven deit, dat leevt för Gott. </w:t>
      </w:r>
      <w:r w:rsidRPr="00C85588">
        <w:rPr>
          <w:rFonts w:ascii="Leelawadee UI" w:hAnsi="Leelawadee UI" w:cs="Leelawadee UI"/>
          <w:lang w:val="nl-NL"/>
        </w:rPr>
        <w:cr/>
      </w:r>
      <w:r w:rsidRPr="00C85588">
        <w:rPr>
          <w:rFonts w:ascii="Leelawadee UI" w:hAnsi="Leelawadee UI" w:cs="Leelawadee UI"/>
          <w:lang w:val="nl-NL"/>
        </w:rPr>
        <w:lastRenderedPageBreak/>
        <w:t>11 Dorüm markt ju d</w:t>
      </w:r>
      <w:r w:rsidR="00D06E66" w:rsidRPr="00C85588">
        <w:rPr>
          <w:rFonts w:ascii="Leelawadee UI" w:hAnsi="Leelawadee UI" w:cs="Leelawadee UI"/>
          <w:lang w:val="nl-NL"/>
        </w:rPr>
        <w:t xml:space="preserve">at: För de Sünd’ sünd ji dood, </w:t>
      </w:r>
      <w:r w:rsidRPr="00C85588">
        <w:rPr>
          <w:rFonts w:ascii="Leelawadee UI" w:hAnsi="Leelawadee UI" w:cs="Leelawadee UI"/>
          <w:lang w:val="nl-NL"/>
        </w:rPr>
        <w:t>man leven doot ji för Gott in Christus Jesus.)</w:t>
      </w:r>
      <w:r w:rsidRPr="00B3087B">
        <w:rPr>
          <w:rStyle w:val="Funotenzeichen"/>
          <w:rFonts w:ascii="Leelawadee UI" w:hAnsi="Leelawadee UI" w:cs="Leelawadee UI"/>
        </w:rPr>
        <w:footnoteReference w:id="4"/>
      </w:r>
    </w:p>
    <w:p w14:paraId="0A3D02B4" w14:textId="77777777" w:rsidR="007779A8" w:rsidRPr="00B3087B" w:rsidRDefault="007779A8" w:rsidP="00B3087B">
      <w:pPr>
        <w:pStyle w:val="Halleluja"/>
        <w:rPr>
          <w:rFonts w:ascii="Leelawadee UI" w:hAnsi="Leelawadee UI" w:cs="Leelawadee UI"/>
        </w:rPr>
      </w:pPr>
      <w:r w:rsidRPr="00B3087B">
        <w:rPr>
          <w:rFonts w:ascii="Leelawadee UI" w:hAnsi="Leelawadee UI" w:cs="Leelawadee UI"/>
        </w:rPr>
        <w:t>Halleluja Psalm 22, 23</w:t>
      </w:r>
    </w:p>
    <w:p w14:paraId="6C77DBBA" w14:textId="77777777" w:rsidR="007779A8" w:rsidRPr="00B3087B" w:rsidRDefault="007779A8" w:rsidP="00D06E66">
      <w:pPr>
        <w:ind w:left="284" w:hanging="284"/>
        <w:rPr>
          <w:rFonts w:ascii="Leelawadee UI" w:hAnsi="Leelawadee UI" w:cs="Leelawadee UI"/>
          <w:color w:val="C00000"/>
        </w:rPr>
      </w:pPr>
      <w:r w:rsidRPr="00B3087B">
        <w:rPr>
          <w:rFonts w:ascii="Leelawadee UI" w:hAnsi="Leelawadee UI" w:cs="Leelawadee UI"/>
          <w:color w:val="C00000"/>
        </w:rPr>
        <w:t>Halleluja.</w:t>
      </w:r>
    </w:p>
    <w:p w14:paraId="4D3558F8" w14:textId="77777777" w:rsidR="007779A8" w:rsidRPr="00B3087B" w:rsidRDefault="007779A8" w:rsidP="00D06E66">
      <w:pPr>
        <w:ind w:left="284" w:hanging="284"/>
        <w:rPr>
          <w:rFonts w:ascii="Leelawadee UI" w:hAnsi="Leelawadee UI" w:cs="Leelawadee UI"/>
          <w:color w:val="C00000"/>
        </w:rPr>
      </w:pPr>
      <w:r w:rsidRPr="00B3087B">
        <w:rPr>
          <w:rFonts w:ascii="Leelawadee UI" w:hAnsi="Leelawadee UI" w:cs="Leelawadee UI"/>
          <w:color w:val="C00000"/>
        </w:rPr>
        <w:t>Ick well duinen Namen kund deon, muine Broiers,</w:t>
      </w:r>
    </w:p>
    <w:p w14:paraId="12A2F93D" w14:textId="77777777" w:rsidR="007779A8" w:rsidRPr="00B3087B" w:rsidRDefault="007779A8" w:rsidP="00D06E66">
      <w:pPr>
        <w:ind w:left="284" w:hanging="284"/>
        <w:rPr>
          <w:rFonts w:ascii="Leelawadee UI" w:hAnsi="Leelawadee UI" w:cs="Leelawadee UI"/>
          <w:color w:val="C00000"/>
        </w:rPr>
      </w:pPr>
      <w:r w:rsidRPr="00B3087B">
        <w:rPr>
          <w:rFonts w:ascii="Leelawadee UI" w:hAnsi="Leelawadee UI" w:cs="Leelawadee UI"/>
          <w:color w:val="C00000"/>
        </w:rPr>
        <w:t>ick well dui in de Gemoine proahlen.</w:t>
      </w:r>
    </w:p>
    <w:p w14:paraId="11405628" w14:textId="77777777" w:rsidR="007779A8" w:rsidRPr="00B3087B" w:rsidRDefault="007779A8" w:rsidP="007779A8">
      <w:pPr>
        <w:spacing w:line="300" w:lineRule="exact"/>
        <w:contextualSpacing/>
        <w:rPr>
          <w:rFonts w:ascii="Leelawadee UI" w:hAnsi="Leelawadee UI" w:cs="Leelawadee UI"/>
          <w:iCs/>
          <w:color w:val="C00000"/>
        </w:rPr>
      </w:pPr>
      <w:r w:rsidRPr="00B3087B">
        <w:rPr>
          <w:rFonts w:ascii="Leelawadee UI" w:hAnsi="Leelawadee UI" w:cs="Leelawadee UI"/>
          <w:color w:val="C00000"/>
        </w:rPr>
        <w:t>Halleluja</w:t>
      </w:r>
      <w:r w:rsidRPr="00B3087B">
        <w:rPr>
          <w:rFonts w:ascii="Leelawadee UI" w:hAnsi="Leelawadee UI" w:cs="Leelawadee UI"/>
          <w:iCs/>
          <w:color w:val="C00000"/>
        </w:rPr>
        <w:t>.</w:t>
      </w:r>
      <w:r w:rsidRPr="00B3087B">
        <w:rPr>
          <w:rStyle w:val="Funotenzeichen"/>
          <w:rFonts w:ascii="Leelawadee UI" w:hAnsi="Leelawadee UI" w:cs="Leelawadee UI"/>
          <w:iCs/>
          <w:color w:val="C00000"/>
        </w:rPr>
        <w:footnoteReference w:id="5"/>
      </w:r>
    </w:p>
    <w:p w14:paraId="7C09E6A8" w14:textId="548F7752" w:rsidR="009D13F5" w:rsidRPr="00B3087B" w:rsidRDefault="007779A8" w:rsidP="00DC1232">
      <w:pPr>
        <w:pStyle w:val="berschrift2"/>
      </w:pPr>
      <w:r w:rsidRPr="00B3087B">
        <w:t>III</w:t>
      </w:r>
      <w:r w:rsidRPr="00B3087B">
        <w:tab/>
        <w:t xml:space="preserve">Ut dat </w:t>
      </w:r>
      <w:r w:rsidRPr="00B3087B">
        <w:rPr>
          <w:bCs/>
          <w:szCs w:val="24"/>
        </w:rPr>
        <w:t>Evangelium</w:t>
      </w:r>
      <w:r w:rsidRPr="00B3087B">
        <w:t xml:space="preserve"> nah Matthäus 28, </w:t>
      </w:r>
      <w:r w:rsidR="009D13F5" w:rsidRPr="00B3087B">
        <w:t>16-20</w:t>
      </w:r>
    </w:p>
    <w:p w14:paraId="096EE49B" w14:textId="77777777" w:rsidR="00F610D3" w:rsidRDefault="007779A8" w:rsidP="007779A8">
      <w:pPr>
        <w:contextualSpacing/>
        <w:rPr>
          <w:rFonts w:ascii="Leelawadee UI" w:hAnsi="Leelawadee UI" w:cs="Leelawadee UI"/>
        </w:rPr>
      </w:pPr>
      <w:r w:rsidRPr="00B3087B">
        <w:rPr>
          <w:rFonts w:ascii="Leelawadee UI" w:hAnsi="Leelawadee UI" w:cs="Leelawadee UI"/>
        </w:rPr>
        <w:t>16 De elf Jünger sachen to, dat se nah Galiläa kwammen; se gungen up de Barg, wor Jesus hör henbestellt harr.</w:t>
      </w:r>
    </w:p>
    <w:p w14:paraId="5982DC89" w14:textId="0A7A1B1D" w:rsidR="007779A8" w:rsidRPr="00C85588" w:rsidRDefault="007779A8" w:rsidP="007779A8">
      <w:pPr>
        <w:contextualSpacing/>
        <w:rPr>
          <w:rFonts w:ascii="Leelawadee UI" w:hAnsi="Leelawadee UI" w:cs="Leelawadee UI"/>
          <w:lang w:val="nl-NL"/>
        </w:rPr>
      </w:pPr>
      <w:r w:rsidRPr="00B3087B">
        <w:rPr>
          <w:rFonts w:ascii="Leelawadee UI" w:hAnsi="Leelawadee UI" w:cs="Leelawadee UI"/>
        </w:rPr>
        <w:t xml:space="preserve">17 Un as se hum sachen, fullen se vör hum daal, man’n poor van hör stunnen bito. </w:t>
      </w:r>
      <w:r w:rsidRPr="00B3087B">
        <w:rPr>
          <w:rFonts w:ascii="Leelawadee UI" w:hAnsi="Leelawadee UI" w:cs="Leelawadee UI"/>
        </w:rPr>
        <w:cr/>
      </w:r>
      <w:r w:rsidRPr="00C85588">
        <w:rPr>
          <w:rFonts w:ascii="Leelawadee UI" w:hAnsi="Leelawadee UI" w:cs="Leelawadee UI"/>
          <w:lang w:val="nl-NL"/>
        </w:rPr>
        <w:t xml:space="preserve">18 Un do kwam Jesus up hör to, fung an to prooten un sä tegen hör: Ik hebb de Gewalt in Himmel un up Eer’ in Hand kreegen. </w:t>
      </w:r>
      <w:r w:rsidRPr="00C85588">
        <w:rPr>
          <w:rFonts w:ascii="Leelawadee UI" w:hAnsi="Leelawadee UI" w:cs="Leelawadee UI"/>
          <w:lang w:val="nl-NL"/>
        </w:rPr>
        <w:cr/>
        <w:t xml:space="preserve">19 Un dorum soelen ji nu hengahn un all Minsken to mien Lüü’ maaken, ji soelen hör up de Naam van Vader, Soehn un Heilig Geist dööpen, </w:t>
      </w:r>
      <w:r w:rsidRPr="00C85588">
        <w:rPr>
          <w:rFonts w:ascii="Leelawadee UI" w:hAnsi="Leelawadee UI" w:cs="Leelawadee UI"/>
          <w:lang w:val="nl-NL"/>
        </w:rPr>
        <w:cr/>
        <w:t>20 ji soelen hör lehrn, dat se all dat doont, wat ik jo bibrocht hebb. Süh, ik bün bi jo elke Dag, solang as de Welt besteiht.</w:t>
      </w:r>
      <w:r w:rsidRPr="00B3087B">
        <w:rPr>
          <w:rStyle w:val="Funotenzeichen"/>
          <w:rFonts w:ascii="Leelawadee UI" w:hAnsi="Leelawadee UI" w:cs="Leelawadee UI"/>
        </w:rPr>
        <w:footnoteReference w:id="6"/>
      </w:r>
    </w:p>
    <w:p w14:paraId="0C534CB7" w14:textId="78CFEAD3" w:rsidR="007779A8" w:rsidRPr="00C85588" w:rsidRDefault="009D13F5" w:rsidP="009D13F5">
      <w:pPr>
        <w:tabs>
          <w:tab w:val="left" w:pos="708"/>
        </w:tabs>
        <w:spacing w:before="480"/>
        <w:rPr>
          <w:rFonts w:ascii="Leelawadee UI" w:hAnsi="Leelawadee UI" w:cs="Leelawadee UI"/>
          <w:sz w:val="36"/>
          <w:lang w:val="nl-NL"/>
        </w:rPr>
      </w:pPr>
      <w:r w:rsidRPr="00C85588">
        <w:rPr>
          <w:rFonts w:ascii="Leelawadee UI" w:hAnsi="Leelawadee UI" w:cs="Leelawadee UI"/>
          <w:sz w:val="36"/>
          <w:lang w:val="nl-NL"/>
        </w:rPr>
        <w:br w:type="column"/>
      </w:r>
      <w:r w:rsidR="007779A8" w:rsidRPr="00C85588">
        <w:rPr>
          <w:rFonts w:ascii="Leelawadee UI" w:hAnsi="Leelawadee UI" w:cs="Leelawadee UI"/>
          <w:sz w:val="36"/>
          <w:lang w:val="nl-NL"/>
        </w:rPr>
        <w:lastRenderedPageBreak/>
        <w:t>Predigttexte</w:t>
      </w:r>
    </w:p>
    <w:p w14:paraId="5FB4074F" w14:textId="77777777" w:rsidR="009D13F5" w:rsidRPr="00C85588" w:rsidRDefault="007779A8" w:rsidP="00DC1232">
      <w:pPr>
        <w:pStyle w:val="berschrift2"/>
        <w:rPr>
          <w:lang w:val="nl-NL"/>
        </w:rPr>
      </w:pPr>
      <w:r w:rsidRPr="00C85588">
        <w:rPr>
          <w:rFonts w:eastAsia="Arial Unicode MS"/>
          <w:szCs w:val="22"/>
          <w:lang w:val="nl-NL"/>
        </w:rPr>
        <w:t>I</w:t>
      </w:r>
      <w:r w:rsidRPr="00C85588">
        <w:rPr>
          <w:rFonts w:eastAsia="Arial Unicode MS"/>
          <w:szCs w:val="22"/>
          <w:lang w:val="nl-NL"/>
        </w:rPr>
        <w:tab/>
      </w:r>
      <w:r w:rsidR="009D13F5" w:rsidRPr="00C85588">
        <w:rPr>
          <w:lang w:val="nl-NL"/>
        </w:rPr>
        <w:t xml:space="preserve">Ut Petrus sien 1. </w:t>
      </w:r>
      <w:r w:rsidR="009D13F5" w:rsidRPr="00C85588">
        <w:rPr>
          <w:rFonts w:eastAsiaTheme="minorHAnsi"/>
          <w:lang w:val="nl-NL"/>
        </w:rPr>
        <w:t>Breef</w:t>
      </w:r>
      <w:r w:rsidR="009D13F5" w:rsidRPr="00C85588">
        <w:rPr>
          <w:lang w:val="nl-NL"/>
        </w:rPr>
        <w:t xml:space="preserve"> 2, 2-10</w:t>
      </w:r>
    </w:p>
    <w:p w14:paraId="16192FE7" w14:textId="77777777" w:rsidR="00B3087B" w:rsidRPr="00C85588" w:rsidRDefault="007779A8" w:rsidP="007779A8">
      <w:pPr>
        <w:contextualSpacing/>
        <w:rPr>
          <w:rFonts w:ascii="Leelawadee UI" w:hAnsi="Leelawadee UI" w:cs="Leelawadee UI"/>
          <w:lang w:val="nl-NL"/>
        </w:rPr>
      </w:pPr>
      <w:r w:rsidRPr="00C85588">
        <w:rPr>
          <w:rFonts w:ascii="Leelawadee UI" w:hAnsi="Leelawadee UI" w:cs="Leelawadee UI"/>
          <w:lang w:val="nl-NL"/>
        </w:rPr>
        <w:t>2 So as de lütten Kinner naoh de Melk, so giepert naoh dat Woord, wo nicks an verdräht is, dat ji dorvan wassen un reddt weern.</w:t>
      </w:r>
      <w:r w:rsidRPr="00C85588">
        <w:rPr>
          <w:rFonts w:ascii="Leelawadee UI" w:hAnsi="Leelawadee UI" w:cs="Leelawadee UI"/>
          <w:lang w:val="nl-NL"/>
        </w:rPr>
        <w:cr/>
        <w:t>3 Dat hemm ji woll bi’t Kosten markt, dat de Herr fründlich is.</w:t>
      </w:r>
      <w:r w:rsidRPr="00C85588">
        <w:rPr>
          <w:rFonts w:ascii="Leelawadee UI" w:hAnsi="Leelawadee UI" w:cs="Leelawadee UI"/>
          <w:lang w:val="nl-NL"/>
        </w:rPr>
        <w:cr/>
        <w:t>4 Kaomt naoh aem hen, daen lebennigen Steen, daen de Minschen wegschmätten hemm, bi Gott äwer is he utsöcht un kostboor.</w:t>
      </w:r>
      <w:r w:rsidRPr="00C85588">
        <w:rPr>
          <w:rFonts w:ascii="Leelawadee UI" w:hAnsi="Leelawadee UI" w:cs="Leelawadee UI"/>
          <w:lang w:val="nl-NL"/>
        </w:rPr>
        <w:cr/>
      </w:r>
      <w:r w:rsidRPr="00B3087B">
        <w:rPr>
          <w:rFonts w:ascii="Leelawadee UI" w:hAnsi="Leelawadee UI" w:cs="Leelawadee UI"/>
        </w:rPr>
        <w:t>5 Laot ju as lebennig Steen in sien Huus insettn, dat sien Geist upmuuern deit. Laot ju van Jesus Christus dorto trechtmaoken, dat ji daen Herrgott as sien Preesters ju sülms as’n Opfer brengen, dat he sik freun deit.</w:t>
      </w:r>
      <w:r w:rsidRPr="00B3087B">
        <w:rPr>
          <w:rFonts w:ascii="Leelawadee UI" w:hAnsi="Leelawadee UI" w:cs="Leelawadee UI"/>
        </w:rPr>
        <w:cr/>
      </w:r>
      <w:r w:rsidRPr="00C85588">
        <w:rPr>
          <w:rFonts w:ascii="Leelawadee UI" w:hAnsi="Leelawadee UI" w:cs="Leelawadee UI"/>
          <w:lang w:val="nl-NL"/>
        </w:rPr>
        <w:t xml:space="preserve">6 In de Heilig Schrüft heet dat: Up daen Zionsbarg legg ik’n Steen, de utsöcht un passig is as Ecksteen. </w:t>
      </w:r>
      <w:r w:rsidRPr="00B3087B">
        <w:rPr>
          <w:rFonts w:ascii="Leelawadee UI" w:hAnsi="Leelawadee UI" w:cs="Leelawadee UI"/>
        </w:rPr>
        <w:t>Wecker sick up daen verlaoten deit, de geiht nich ünner.</w:t>
      </w:r>
      <w:r w:rsidRPr="00B3087B">
        <w:rPr>
          <w:rFonts w:ascii="Leelawadee UI" w:hAnsi="Leelawadee UI" w:cs="Leelawadee UI"/>
        </w:rPr>
        <w:cr/>
      </w:r>
      <w:r w:rsidRPr="00C85588">
        <w:rPr>
          <w:rFonts w:ascii="Leelawadee UI" w:hAnsi="Leelawadee UI" w:cs="Leelawadee UI"/>
          <w:lang w:val="nl-NL"/>
        </w:rPr>
        <w:t xml:space="preserve">7 För ju, de gloeven doon, is dat’n kostboorn Steen. </w:t>
      </w:r>
      <w:r w:rsidRPr="00C85588">
        <w:rPr>
          <w:rFonts w:ascii="Leelawadee UI" w:hAnsi="Leelawadee UI" w:cs="Leelawadee UI"/>
          <w:lang w:val="nl-NL"/>
        </w:rPr>
        <w:cr/>
        <w:t>För de, de aem afflähn doon, bedüüdt dat: „De Steen, daen de Baulüü wegschmääten hemm, dat is de Steen, de allns dröcht.“</w:t>
      </w:r>
      <w:r w:rsidRPr="00C85588">
        <w:rPr>
          <w:rFonts w:ascii="Leelawadee UI" w:hAnsi="Leelawadee UI" w:cs="Leelawadee UI"/>
          <w:lang w:val="nl-NL"/>
        </w:rPr>
        <w:cr/>
      </w:r>
      <w:r w:rsidR="00DC1232" w:rsidRPr="00C85588">
        <w:rPr>
          <w:rFonts w:ascii="Leelawadee UI" w:hAnsi="Leelawadee UI" w:cs="Leelawadee UI"/>
          <w:lang w:val="nl-NL"/>
        </w:rPr>
        <w:br w:type="column"/>
      </w:r>
    </w:p>
    <w:p w14:paraId="047D8059" w14:textId="77777777" w:rsidR="00B3087B" w:rsidRPr="00C85588" w:rsidRDefault="00B3087B" w:rsidP="007779A8">
      <w:pPr>
        <w:contextualSpacing/>
        <w:rPr>
          <w:rFonts w:ascii="Leelawadee UI" w:hAnsi="Leelawadee UI" w:cs="Leelawadee UI"/>
          <w:sz w:val="28"/>
          <w:lang w:val="nl-NL"/>
        </w:rPr>
      </w:pPr>
    </w:p>
    <w:p w14:paraId="6F63AAD4" w14:textId="5DB19665" w:rsidR="007779A8" w:rsidRPr="00B3087B" w:rsidRDefault="007779A8" w:rsidP="007779A8">
      <w:pPr>
        <w:contextualSpacing/>
        <w:rPr>
          <w:rFonts w:ascii="Leelawadee UI" w:hAnsi="Leelawadee UI" w:cs="Leelawadee UI"/>
        </w:rPr>
      </w:pPr>
      <w:r w:rsidRPr="00C85588">
        <w:rPr>
          <w:rFonts w:ascii="Leelawadee UI" w:hAnsi="Leelawadee UI" w:cs="Leelawadee UI"/>
          <w:lang w:val="nl-NL"/>
        </w:rPr>
        <w:t>8 Un he is de Steen, an de sik de Minschen stööten un de Felsen, wo se an to Fall kaamen.</w:t>
      </w:r>
      <w:r w:rsidR="00B3087B" w:rsidRPr="00C85588">
        <w:rPr>
          <w:rFonts w:ascii="Leelawadee UI" w:hAnsi="Leelawadee UI" w:cs="Leelawadee UI"/>
          <w:lang w:val="nl-NL"/>
        </w:rPr>
        <w:t xml:space="preserve"> </w:t>
      </w:r>
      <w:r w:rsidRPr="00B3087B">
        <w:rPr>
          <w:rFonts w:ascii="Leelawadee UI" w:hAnsi="Leelawadee UI" w:cs="Leelawadee UI"/>
        </w:rPr>
        <w:t xml:space="preserve">He is de allergröttst Felsen, an daen se sik tonicht falln doon. An aem stööten sik all, de up Gott sien Woord nich höörn doon, denn dor sünd se för bestümmt. </w:t>
      </w:r>
      <w:r w:rsidRPr="00B3087B">
        <w:rPr>
          <w:rFonts w:ascii="Leelawadee UI" w:hAnsi="Leelawadee UI" w:cs="Leelawadee UI"/>
        </w:rPr>
        <w:cr/>
        <w:t>9 Ji aver, ji sünd de Lüü, de he utwählt hett, een königlich Preestervolk, heilig Lüü, de to Gott höörn doon. He hett ju ut dat Düüster rut naoh dat wunnerboor Licht henroopn, un ji schüllt nu sien machtvull Doon wiederseggn.</w:t>
      </w:r>
      <w:r w:rsidRPr="00B3087B">
        <w:rPr>
          <w:rFonts w:ascii="Leelawadee UI" w:hAnsi="Leelawadee UI" w:cs="Leelawadee UI"/>
        </w:rPr>
        <w:cr/>
        <w:t>10 Fröher verdeen ji gor nich de Naam „Volk“, nu äwer sünd ji Gott sien Volk. Fröher weern ji nich in Gnaaden, nu äwer hett he sik oever jo erbarmt.</w:t>
      </w:r>
      <w:r w:rsidRPr="00B3087B">
        <w:rPr>
          <w:rStyle w:val="Funotenzeichen"/>
          <w:rFonts w:ascii="Leelawadee UI" w:hAnsi="Leelawadee UI" w:cs="Leelawadee UI"/>
        </w:rPr>
        <w:footnoteReference w:id="7"/>
      </w:r>
      <w:r w:rsidR="009D13F5" w:rsidRPr="00B3087B">
        <w:rPr>
          <w:rStyle w:val="Funotenzeichen"/>
          <w:rFonts w:ascii="Leelawadee UI" w:hAnsi="Leelawadee UI" w:cs="Leelawadee UI"/>
        </w:rPr>
        <w:t xml:space="preserve"> </w:t>
      </w:r>
    </w:p>
    <w:p w14:paraId="4B38E7F3" w14:textId="41E7C2D0" w:rsidR="009D13F5" w:rsidRPr="00B3087B" w:rsidRDefault="00DC1232" w:rsidP="00DC1232">
      <w:pPr>
        <w:pStyle w:val="berschrift2"/>
      </w:pPr>
      <w:r w:rsidRPr="00B3087B">
        <w:rPr>
          <w:szCs w:val="22"/>
        </w:rPr>
        <w:br w:type="column"/>
      </w:r>
      <w:r w:rsidR="007779A8" w:rsidRPr="00B3087B">
        <w:rPr>
          <w:szCs w:val="22"/>
        </w:rPr>
        <w:lastRenderedPageBreak/>
        <w:t>II</w:t>
      </w:r>
      <w:r w:rsidR="007779A8" w:rsidRPr="00B3087B">
        <w:rPr>
          <w:szCs w:val="22"/>
        </w:rPr>
        <w:tab/>
      </w:r>
      <w:r w:rsidR="009D13F5" w:rsidRPr="00B3087B">
        <w:t>Ut dat 5. Mosebook 7, 6-12</w:t>
      </w:r>
    </w:p>
    <w:p w14:paraId="7B31B0F0" w14:textId="05BCA461" w:rsidR="007779A8" w:rsidRPr="00C85588" w:rsidRDefault="009D13F5" w:rsidP="007779A8">
      <w:pPr>
        <w:contextualSpacing/>
        <w:rPr>
          <w:rFonts w:ascii="Leelawadee UI" w:hAnsi="Leelawadee UI" w:cs="Leelawadee UI"/>
        </w:rPr>
      </w:pPr>
      <w:r w:rsidRPr="00C85588">
        <w:rPr>
          <w:rFonts w:ascii="Leelawadee UI" w:hAnsi="Leelawadee UI" w:cs="Leelawadee UI"/>
        </w:rPr>
        <w:t xml:space="preserve">6 Mose sä to dat Volk Israel: </w:t>
      </w:r>
      <w:r w:rsidR="007779A8" w:rsidRPr="00C85588">
        <w:rPr>
          <w:rFonts w:ascii="Leelawadee UI" w:hAnsi="Leelawadee UI" w:cs="Leelawadee UI"/>
        </w:rPr>
        <w:t>„Een hillig Volk büst du för Gott, dien’n Herrn; di hett de Herr, dien Gott, sik utwählt as sien eegen Volk ut all de Völker, de dat gifft up düsse Eer.</w:t>
      </w:r>
      <w:r w:rsidR="007779A8" w:rsidRPr="00C85588">
        <w:rPr>
          <w:rFonts w:ascii="Leelawadee UI" w:hAnsi="Leelawadee UI" w:cs="Leelawadee UI"/>
        </w:rPr>
        <w:cr/>
        <w:t xml:space="preserve">7 Un nich, wieldat ji grötter sünd as all de annern Völker, hett he, de Herr, jo annahmen un utwählt – ji sünd ja </w:t>
      </w:r>
      <w:r w:rsidR="00DC1232" w:rsidRPr="00C85588">
        <w:rPr>
          <w:rFonts w:ascii="Leelawadee UI" w:hAnsi="Leelawadee UI" w:cs="Leelawadee UI"/>
        </w:rPr>
        <w:t>dat lüttste mang all de Völker</w:t>
      </w:r>
      <w:r w:rsidR="007779A8" w:rsidRPr="00C85588">
        <w:rPr>
          <w:rFonts w:ascii="Leelawadee UI" w:hAnsi="Leelawadee UI" w:cs="Leelawadee UI"/>
        </w:rPr>
        <w:t>;</w:t>
      </w:r>
      <w:r w:rsidR="007779A8" w:rsidRPr="00C85588">
        <w:rPr>
          <w:rFonts w:ascii="Leelawadee UI" w:hAnsi="Leelawadee UI" w:cs="Leelawadee UI"/>
        </w:rPr>
        <w:cr/>
        <w:t>8 nee, leev hett he jo un wull sik holln an sien Swuur, den he jo’n Vöröllern al toswooren hett, dorum hett he jo rutföhrt mit starke Hand un hett di utlööst ut dat Slavenhuus un ut den Pharao, den König von Ägypten, sien Hand.</w:t>
      </w:r>
      <w:r w:rsidR="007779A8" w:rsidRPr="00C85588">
        <w:rPr>
          <w:rFonts w:ascii="Leelawadee UI" w:hAnsi="Leelawadee UI" w:cs="Leelawadee UI"/>
        </w:rPr>
        <w:cr/>
        <w:t>9 Darüm schallst du nu weeten, dat de Herr dien Gott, alleen Gott is, de trooe Gott, un dat he an den Bund un an sien Gnaad fastholln deit bet in de dusendst Generatschoon för de, de em leev hebbt un sien Gebooden hollen doot;</w:t>
      </w:r>
      <w:r w:rsidR="007779A8" w:rsidRPr="00C85588">
        <w:rPr>
          <w:rFonts w:ascii="Leelawadee UI" w:hAnsi="Leelawadee UI" w:cs="Leelawadee UI"/>
        </w:rPr>
        <w:cr/>
        <w:t>10 man he vergellt dat liek in’t Angesicht all de, de em hassen doot, un bringt se üm un höllt sik nich lang up un betahlt de allns trügg, de em mit Hass begegen doot.</w:t>
      </w:r>
    </w:p>
    <w:p w14:paraId="53CB92E7" w14:textId="77777777" w:rsidR="00DC1232" w:rsidRPr="00C85588" w:rsidRDefault="007779A8" w:rsidP="007779A8">
      <w:pPr>
        <w:contextualSpacing/>
        <w:rPr>
          <w:rFonts w:ascii="Leelawadee UI" w:hAnsi="Leelawadee UI" w:cs="Leelawadee UI"/>
        </w:rPr>
      </w:pPr>
      <w:r w:rsidRPr="00C85588">
        <w:rPr>
          <w:rFonts w:ascii="Leelawadee UI" w:hAnsi="Leelawadee UI" w:cs="Leelawadee UI"/>
        </w:rPr>
        <w:t>11 Darüm holl du di fast un troo an de Gebooden, an de Gesetzen un de Rechten, de ik di hüüt upleggen do, un darnah hannel du!</w:t>
      </w:r>
    </w:p>
    <w:p w14:paraId="3C5DE42B" w14:textId="4C577FB8" w:rsidR="007779A8" w:rsidRPr="00C85588" w:rsidRDefault="007779A8" w:rsidP="007779A8">
      <w:pPr>
        <w:contextualSpacing/>
        <w:rPr>
          <w:rFonts w:ascii="Leelawadee UI" w:hAnsi="Leelawadee UI" w:cs="Leelawadee UI"/>
        </w:rPr>
      </w:pPr>
      <w:r w:rsidRPr="00C85588">
        <w:rPr>
          <w:rFonts w:ascii="Leelawadee UI" w:hAnsi="Leelawadee UI" w:cs="Leelawadee UI"/>
        </w:rPr>
        <w:t>12 Un wenn ji düsse Rechte höörn un dar an fastholln un nah leeven doot, dennso ward ok de Herr, dien Gott, fastholln an den Bund un an de Gnaad, de he dien Vöröllern tosworen hett.</w:t>
      </w:r>
      <w:r w:rsidRPr="00B3087B">
        <w:rPr>
          <w:rStyle w:val="Funotenzeichen"/>
          <w:rFonts w:ascii="Leelawadee UI" w:hAnsi="Leelawadee UI" w:cs="Leelawadee UI"/>
          <w:lang w:val="en-GB"/>
        </w:rPr>
        <w:footnoteReference w:id="8"/>
      </w:r>
    </w:p>
    <w:p w14:paraId="5DCB47F9" w14:textId="1FEF318F" w:rsidR="00DC1232" w:rsidRPr="00B3087B" w:rsidRDefault="00DC1232" w:rsidP="00DC1232">
      <w:pPr>
        <w:pStyle w:val="berschrift2"/>
        <w:rPr>
          <w:rStyle w:val="berschrift2Zchn"/>
          <w:b/>
        </w:rPr>
      </w:pPr>
      <w:r w:rsidRPr="00B3087B">
        <w:rPr>
          <w:bCs/>
          <w:szCs w:val="24"/>
        </w:rPr>
        <w:br w:type="column"/>
      </w:r>
      <w:r w:rsidR="007779A8" w:rsidRPr="00B3087B">
        <w:rPr>
          <w:bCs/>
          <w:szCs w:val="24"/>
        </w:rPr>
        <w:lastRenderedPageBreak/>
        <w:t>VI</w:t>
      </w:r>
      <w:r w:rsidR="007779A8" w:rsidRPr="00B3087B">
        <w:rPr>
          <w:bCs/>
          <w:szCs w:val="24"/>
        </w:rPr>
        <w:tab/>
      </w:r>
      <w:r w:rsidR="007779A8" w:rsidRPr="00B3087B">
        <w:rPr>
          <w:rStyle w:val="berschrift2Zchn"/>
          <w:b/>
        </w:rPr>
        <w:t>Ut Lukas sien Apostelgeschicht 8, 26-39</w:t>
      </w:r>
    </w:p>
    <w:p w14:paraId="1B79538A" w14:textId="77777777" w:rsidR="00DC1232" w:rsidRPr="00C85588" w:rsidRDefault="007779A8" w:rsidP="00DC1232">
      <w:pPr>
        <w:contextualSpacing/>
        <w:rPr>
          <w:rFonts w:ascii="Leelawadee UI" w:hAnsi="Leelawadee UI" w:cs="Leelawadee UI"/>
        </w:rPr>
      </w:pPr>
      <w:r w:rsidRPr="00C85588">
        <w:rPr>
          <w:rFonts w:ascii="Leelawadee UI" w:hAnsi="Leelawadee UI" w:cs="Leelawadee UI"/>
        </w:rPr>
        <w:t>26 Den Herrn sien Engel sä to Philippus: Maak di up un gah üm de Middagstiet up de Straat, de von Jerusalem nah Gaza geiht, merrn dörch de Wööst.</w:t>
      </w:r>
      <w:r w:rsidRPr="00C85588">
        <w:rPr>
          <w:rFonts w:ascii="Leelawadee UI" w:hAnsi="Leelawadee UI" w:cs="Leelawadee UI"/>
        </w:rPr>
        <w:cr/>
        <w:t>27 Un he stünn up un güng los. Un süh, dar keem een Mann ut Äthiopien, een, den se de Mannskraft nahmen harrn; de harr ’n hoogen Posten bi Kandake, dat is de Königin von Äthiopien, de Upsicht över ehr Schatzkamer harr he. De weer nah Jerusalem kaamen; he woll dar anbeden.</w:t>
      </w:r>
      <w:r w:rsidRPr="00C85588">
        <w:rPr>
          <w:rFonts w:ascii="Leelawadee UI" w:hAnsi="Leelawadee UI" w:cs="Leelawadee UI"/>
        </w:rPr>
        <w:cr/>
        <w:t>28 Nu reis’ he trügg un seet up sien Wagen un lees den Propheten Jesaja.</w:t>
      </w:r>
      <w:r w:rsidRPr="00C85588">
        <w:rPr>
          <w:rFonts w:ascii="Leelawadee UI" w:hAnsi="Leelawadee UI" w:cs="Leelawadee UI"/>
        </w:rPr>
        <w:cr/>
        <w:t>29 Dar sä de Geist to Philippus: „Gah hen un holl di an düssen Wagen!“</w:t>
      </w:r>
      <w:r w:rsidRPr="00C85588">
        <w:rPr>
          <w:rFonts w:ascii="Leelawadee UI" w:hAnsi="Leelawadee UI" w:cs="Leelawadee UI"/>
        </w:rPr>
        <w:cr/>
        <w:t>30 Philippus leep hen un hör, dat he den Propheten Jesaja lesen dä, un he froog em: „Versteihst du ok, wat du dar lesen deist?“</w:t>
      </w:r>
      <w:r w:rsidRPr="00C85588">
        <w:rPr>
          <w:rFonts w:ascii="Leelawadee UI" w:hAnsi="Leelawadee UI" w:cs="Leelawadee UI"/>
        </w:rPr>
        <w:cr/>
        <w:t>31 He sä: „Woans schall ik dat woll können, wenn mi nüms helpen deit?“ Un he nöödig Philippus, he schull doch upstiegen un sik blangen em hensetten.</w:t>
      </w:r>
    </w:p>
    <w:p w14:paraId="212C4518" w14:textId="188691E7" w:rsidR="007779A8" w:rsidRPr="00B3087B" w:rsidRDefault="007779A8" w:rsidP="00DC1232">
      <w:pPr>
        <w:contextualSpacing/>
        <w:rPr>
          <w:rFonts w:ascii="Leelawadee UI" w:eastAsia="Arial Unicode MS" w:hAnsi="Leelawadee UI" w:cs="Leelawadee UI"/>
        </w:rPr>
      </w:pPr>
      <w:r w:rsidRPr="00C85588">
        <w:rPr>
          <w:rFonts w:ascii="Leelawadee UI" w:hAnsi="Leelawadee UI" w:cs="Leelawadee UI"/>
        </w:rPr>
        <w:t>32 De Bibelstääd, de he jüst leest harr, weer düsse: „Graad so as ’n Schaap, dat henföhrt ward ton Slachten, un as ’n Lamm, dat still ward, wenn dat mit dat Scheeren losgeiht, so het</w:t>
      </w:r>
      <w:r w:rsidR="00DC1232" w:rsidRPr="00C85588">
        <w:rPr>
          <w:rFonts w:ascii="Leelawadee UI" w:hAnsi="Leelawadee UI" w:cs="Leelawadee UI"/>
        </w:rPr>
        <w:t>t he sien Mund nich updaan.</w:t>
      </w:r>
      <w:r w:rsidR="00DC1232" w:rsidRPr="00C85588">
        <w:rPr>
          <w:rFonts w:ascii="Leelawadee UI" w:hAnsi="Leelawadee UI" w:cs="Leelawadee UI"/>
        </w:rPr>
        <w:cr/>
      </w:r>
      <w:r w:rsidR="00DC1232" w:rsidRPr="00C85588">
        <w:rPr>
          <w:rFonts w:ascii="Leelawadee UI" w:hAnsi="Leelawadee UI" w:cs="Leelawadee UI"/>
        </w:rPr>
        <w:br w:type="column"/>
      </w:r>
      <w:r w:rsidR="00DC1232" w:rsidRPr="00C85588">
        <w:rPr>
          <w:rFonts w:ascii="Leelawadee UI" w:hAnsi="Leelawadee UI" w:cs="Leelawadee UI"/>
        </w:rPr>
        <w:lastRenderedPageBreak/>
        <w:t xml:space="preserve">33 </w:t>
      </w:r>
      <w:r w:rsidRPr="00C85588">
        <w:rPr>
          <w:rFonts w:ascii="Leelawadee UI" w:hAnsi="Leelawadee UI" w:cs="Leelawadee UI"/>
        </w:rPr>
        <w:t>Wieldat he sik bögen dä, hebbt se dat Urdeel gegen em uphaben. Sien Nahkamen – wokeen kann de uptelln? Sien Leben ward ja wegnahmen von de Eer.“</w:t>
      </w:r>
      <w:r w:rsidRPr="00C85588">
        <w:rPr>
          <w:rFonts w:ascii="Leelawadee UI" w:hAnsi="Leelawadee UI" w:cs="Leelawadee UI"/>
        </w:rPr>
        <w:cr/>
        <w:t>34 Dar fröög de Mann Philippus un sä: „Ik bidd di: Von wen seggt de Prophet dat? Von sik sülbn oder von wen anners?“</w:t>
      </w:r>
      <w:r w:rsidRPr="00C85588">
        <w:rPr>
          <w:rFonts w:ascii="Leelawadee UI" w:hAnsi="Leelawadee UI" w:cs="Leelawadee UI"/>
        </w:rPr>
        <w:cr/>
        <w:t>35 Dar dä Philippus sien Mund up un füng mit düsse Bibelstääd an un predig em de goode Nahricht von Jesus.</w:t>
      </w:r>
      <w:r w:rsidRPr="00C85588">
        <w:rPr>
          <w:rFonts w:ascii="Leelawadee UI" w:hAnsi="Leelawadee UI" w:cs="Leelawadee UI"/>
        </w:rPr>
        <w:cr/>
        <w:t>36 As se nu so wieterföhrn dän, keemen se an een Water. Dar sä de Mann: „Süh, dar is Water. Wat steiht noch in’n Weg, dat ik döfft warr?“</w:t>
      </w:r>
      <w:r w:rsidRPr="00C85588">
        <w:rPr>
          <w:rFonts w:ascii="Leelawadee UI" w:hAnsi="Leelawadee UI" w:cs="Leelawadee UI"/>
        </w:rPr>
        <w:cr/>
        <w:t>37 Philippus sä to em: „Ja, wenn du von ganzen Harten glööven deist!“</w:t>
      </w:r>
      <w:r w:rsidRPr="00B3087B">
        <w:rPr>
          <w:rFonts w:ascii="Leelawadee UI" w:hAnsi="Leelawadee UI" w:cs="Leelawadee UI"/>
        </w:rPr>
        <w:t xml:space="preserve"> Da sä de Mann to em: „Ik glööv, dat Jesus Christus Gott sien Söhn is.“</w:t>
      </w:r>
      <w:r w:rsidRPr="00B3087B">
        <w:rPr>
          <w:rFonts w:ascii="Leelawadee UI" w:hAnsi="Leelawadee UI" w:cs="Leelawadee UI"/>
        </w:rPr>
        <w:cr/>
        <w:t>38 Un he geev Order, de Wagen schull anholln, un se steegen beide rünner in’t Water, Philippus un de Mann, un he döff em.</w:t>
      </w:r>
      <w:r w:rsidRPr="00B3087B">
        <w:rPr>
          <w:rFonts w:ascii="Leelawadee UI" w:hAnsi="Leelawadee UI" w:cs="Leelawadee UI"/>
        </w:rPr>
        <w:cr/>
        <w:t>39 As se aver wedder rutkeemen ut dat Water, nähm den Herrn sien Geist Philippus weg, un de Mann seeg em nich mehr. Un vergnöögt maak he sik wedder up de Reis.</w:t>
      </w:r>
      <w:r w:rsidRPr="00B3087B">
        <w:rPr>
          <w:rStyle w:val="Funotenzeichen"/>
          <w:rFonts w:ascii="Leelawadee UI" w:hAnsi="Leelawadee UI" w:cs="Leelawadee UI"/>
        </w:rPr>
        <w:footnoteReference w:id="9"/>
      </w:r>
    </w:p>
    <w:p w14:paraId="3D08B91A" w14:textId="7D980A4E" w:rsidR="00C53008" w:rsidRPr="00B3087B" w:rsidRDefault="00C53008" w:rsidP="00990C3D">
      <w:pPr>
        <w:pStyle w:val="Textberschriften246"/>
        <w:ind w:left="0" w:firstLine="0"/>
        <w:rPr>
          <w:sz w:val="22"/>
          <w:lang w:val="nb-NO"/>
        </w:rPr>
      </w:pPr>
    </w:p>
    <w:sectPr w:rsidR="00C53008" w:rsidRPr="00B3087B" w:rsidSect="009376F7">
      <w:headerReference w:type="default" r:id="rId7"/>
      <w:endnotePr>
        <w:numFmt w:val="decimal"/>
      </w:endnotePr>
      <w:type w:val="continuous"/>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2F3D6" w14:textId="77777777" w:rsidR="00366C9C" w:rsidRDefault="00366C9C" w:rsidP="008C59CA">
      <w:r>
        <w:separator/>
      </w:r>
    </w:p>
  </w:endnote>
  <w:endnote w:type="continuationSeparator" w:id="0">
    <w:p w14:paraId="6D91A5F9" w14:textId="77777777" w:rsidR="00366C9C" w:rsidRDefault="00366C9C" w:rsidP="008C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87AEA" w14:textId="77777777" w:rsidR="00366C9C" w:rsidRDefault="00366C9C" w:rsidP="008C59CA">
      <w:r>
        <w:separator/>
      </w:r>
    </w:p>
  </w:footnote>
  <w:footnote w:type="continuationSeparator" w:id="0">
    <w:p w14:paraId="29FB2281" w14:textId="77777777" w:rsidR="00366C9C" w:rsidRDefault="00366C9C" w:rsidP="008C59CA">
      <w:r>
        <w:continuationSeparator/>
      </w:r>
    </w:p>
  </w:footnote>
  <w:footnote w:id="1">
    <w:p w14:paraId="3A6367FC" w14:textId="4AD86151" w:rsidR="007779A8" w:rsidRPr="00DC1232" w:rsidRDefault="007779A8" w:rsidP="007779A8">
      <w:pPr>
        <w:pStyle w:val="Funotentext"/>
        <w:rPr>
          <w:rFonts w:ascii="Leelawadee UI" w:hAnsi="Leelawadee UI" w:cs="Leelawadee UI"/>
          <w:sz w:val="18"/>
          <w:szCs w:val="18"/>
        </w:rPr>
      </w:pPr>
      <w:r w:rsidRPr="00DC1232">
        <w:rPr>
          <w:rStyle w:val="Funotenzeichen"/>
          <w:rFonts w:ascii="Leelawadee UI" w:hAnsi="Leelawadee UI" w:cs="Leelawadee UI"/>
          <w:sz w:val="18"/>
          <w:szCs w:val="18"/>
        </w:rPr>
        <w:footnoteRef/>
      </w:r>
      <w:r w:rsidRPr="00DC1232">
        <w:rPr>
          <w:rFonts w:ascii="Leelawadee UI" w:hAnsi="Leelawadee UI" w:cs="Leelawadee UI"/>
          <w:sz w:val="18"/>
          <w:szCs w:val="18"/>
        </w:rPr>
        <w:t xml:space="preserve"> OLe</w:t>
      </w:r>
      <w:r w:rsidR="00BA323B" w:rsidRPr="00DC1232">
        <w:rPr>
          <w:rFonts w:ascii="Leelawadee UI" w:hAnsi="Leelawadee UI" w:cs="Leelawadee UI"/>
          <w:sz w:val="18"/>
          <w:szCs w:val="18"/>
        </w:rPr>
        <w:t>, in Christians-Albrecht, Anita (Hg.): Plattdüütsch Lektionar im Auftrag der Plattform „Plattdüütsch in de Kark“. Burgdorf 2004.</w:t>
      </w:r>
    </w:p>
  </w:footnote>
  <w:footnote w:id="2">
    <w:p w14:paraId="13903364" w14:textId="337A8D93" w:rsidR="007779A8" w:rsidRPr="00DC1232" w:rsidRDefault="007779A8" w:rsidP="007779A8">
      <w:pPr>
        <w:pStyle w:val="Funotentext"/>
        <w:rPr>
          <w:rFonts w:ascii="Leelawadee UI" w:hAnsi="Leelawadee UI" w:cs="Leelawadee UI"/>
          <w:sz w:val="18"/>
          <w:szCs w:val="18"/>
        </w:rPr>
      </w:pPr>
      <w:r w:rsidRPr="00DC1232">
        <w:rPr>
          <w:rStyle w:val="Funotenzeichen"/>
          <w:rFonts w:ascii="Leelawadee UI" w:hAnsi="Leelawadee UI" w:cs="Leelawadee UI"/>
          <w:sz w:val="18"/>
          <w:szCs w:val="18"/>
        </w:rPr>
        <w:footnoteRef/>
      </w:r>
      <w:r w:rsidR="004E453C" w:rsidRPr="00DC1232">
        <w:rPr>
          <w:rFonts w:ascii="Leelawadee UI" w:hAnsi="Leelawadee UI" w:cs="Leelawadee UI"/>
          <w:sz w:val="18"/>
          <w:szCs w:val="18"/>
        </w:rPr>
        <w:t xml:space="preserve"> Översetterkring Herford, 2020.</w:t>
      </w:r>
    </w:p>
  </w:footnote>
  <w:footnote w:id="3">
    <w:p w14:paraId="1E103AC7" w14:textId="74BD472B" w:rsidR="007779A8" w:rsidRPr="00DC1232" w:rsidRDefault="007779A8" w:rsidP="007779A8">
      <w:pPr>
        <w:pStyle w:val="Funotentext"/>
        <w:rPr>
          <w:rFonts w:ascii="Leelawadee UI" w:hAnsi="Leelawadee UI" w:cs="Leelawadee UI"/>
          <w:sz w:val="18"/>
          <w:szCs w:val="18"/>
        </w:rPr>
      </w:pPr>
      <w:r w:rsidRPr="00DC1232">
        <w:rPr>
          <w:rStyle w:val="Funotenzeichen"/>
          <w:rFonts w:ascii="Leelawadee UI" w:hAnsi="Leelawadee UI" w:cs="Leelawadee UI"/>
          <w:sz w:val="18"/>
          <w:szCs w:val="18"/>
        </w:rPr>
        <w:footnoteRef/>
      </w:r>
      <w:r w:rsidR="00D06E66" w:rsidRPr="00DC1232">
        <w:rPr>
          <w:rFonts w:ascii="Leelawadee UI" w:hAnsi="Leelawadee UI" w:cs="Leelawadee UI"/>
          <w:sz w:val="18"/>
          <w:szCs w:val="18"/>
        </w:rPr>
        <w:t xml:space="preserve"> Gerd Koll in OLe in Christians-Albrecht, Anita (Hg.): Plattdüütsch Lektionar im Auftrag der Plattform „Plattdüütsch in de Kark“. Burgdorf 2004.</w:t>
      </w:r>
    </w:p>
  </w:footnote>
  <w:footnote w:id="4">
    <w:p w14:paraId="6FABA7A7" w14:textId="22A949D5" w:rsidR="007779A8" w:rsidRPr="00DC1232" w:rsidRDefault="007779A8" w:rsidP="007779A8">
      <w:pPr>
        <w:pStyle w:val="Funotentext"/>
        <w:rPr>
          <w:rFonts w:ascii="Leelawadee UI" w:hAnsi="Leelawadee UI" w:cs="Leelawadee UI"/>
          <w:sz w:val="18"/>
          <w:szCs w:val="18"/>
        </w:rPr>
      </w:pPr>
      <w:r w:rsidRPr="00DC1232">
        <w:rPr>
          <w:rStyle w:val="Funotenzeichen"/>
          <w:rFonts w:ascii="Leelawadee UI" w:hAnsi="Leelawadee UI" w:cs="Leelawadee UI"/>
          <w:sz w:val="18"/>
          <w:szCs w:val="18"/>
        </w:rPr>
        <w:footnoteRef/>
      </w:r>
      <w:r w:rsidR="009D13F5" w:rsidRPr="00DC1232">
        <w:rPr>
          <w:rFonts w:ascii="Leelawadee UI" w:hAnsi="Leelawadee UI" w:cs="Leelawadee UI"/>
          <w:sz w:val="18"/>
          <w:szCs w:val="18"/>
        </w:rPr>
        <w:t xml:space="preserve"> Richard Jobmann in OLe in Christians-Albrecht, Anita (Hg.): Plattdüütsch Lektionar im Auftrag der Plattform „Plattdüütsch in de Kark“. Burgdorf 2004.</w:t>
      </w:r>
    </w:p>
  </w:footnote>
  <w:footnote w:id="5">
    <w:p w14:paraId="19E5D886" w14:textId="218E6342" w:rsidR="007779A8" w:rsidRPr="00DC1232" w:rsidRDefault="007779A8" w:rsidP="007779A8">
      <w:pPr>
        <w:pStyle w:val="Funotentext"/>
        <w:rPr>
          <w:rFonts w:ascii="Leelawadee UI" w:hAnsi="Leelawadee UI" w:cs="Leelawadee UI"/>
          <w:iCs/>
          <w:sz w:val="18"/>
          <w:szCs w:val="18"/>
        </w:rPr>
      </w:pPr>
      <w:r w:rsidRPr="00DC1232">
        <w:rPr>
          <w:rStyle w:val="Funotenzeichen"/>
          <w:rFonts w:ascii="Leelawadee UI" w:hAnsi="Leelawadee UI" w:cs="Leelawadee UI"/>
          <w:sz w:val="18"/>
          <w:szCs w:val="18"/>
        </w:rPr>
        <w:footnoteRef/>
      </w:r>
      <w:r w:rsidRPr="00DC1232">
        <w:rPr>
          <w:rFonts w:ascii="Leelawadee UI" w:hAnsi="Leelawadee UI" w:cs="Leelawadee UI"/>
          <w:sz w:val="18"/>
          <w:szCs w:val="18"/>
        </w:rPr>
        <w:t xml:space="preserve"> </w:t>
      </w:r>
      <w:r w:rsidR="009D13F5" w:rsidRPr="00DC1232">
        <w:rPr>
          <w:rFonts w:ascii="Leelawadee UI" w:hAnsi="Leelawadee UI" w:cs="Leelawadee UI"/>
          <w:iCs/>
          <w:sz w:val="18"/>
          <w:szCs w:val="18"/>
        </w:rPr>
        <w:t>Översetterkring Herford, 2020.</w:t>
      </w:r>
    </w:p>
  </w:footnote>
  <w:footnote w:id="6">
    <w:p w14:paraId="21B0452E" w14:textId="38A67A11" w:rsidR="007779A8" w:rsidRPr="00DC1232" w:rsidRDefault="007779A8" w:rsidP="007779A8">
      <w:pPr>
        <w:pStyle w:val="Funotentext"/>
        <w:rPr>
          <w:sz w:val="18"/>
          <w:szCs w:val="18"/>
        </w:rPr>
      </w:pPr>
      <w:r w:rsidRPr="00DC1232">
        <w:rPr>
          <w:rStyle w:val="Funotenzeichen"/>
          <w:rFonts w:ascii="Leelawadee UI" w:hAnsi="Leelawadee UI" w:cs="Leelawadee UI"/>
          <w:sz w:val="18"/>
          <w:szCs w:val="18"/>
        </w:rPr>
        <w:footnoteRef/>
      </w:r>
      <w:r w:rsidR="009D13F5" w:rsidRPr="00DC1232">
        <w:rPr>
          <w:rFonts w:ascii="Leelawadee UI" w:hAnsi="Leelawadee UI" w:cs="Leelawadee UI"/>
          <w:sz w:val="18"/>
          <w:szCs w:val="18"/>
        </w:rPr>
        <w:t xml:space="preserve"> OLe in Christians-Albrecht, Anita (Hg.): Plattdüütsch Lektionar im Auftrag der Plattform „Plattdüütsch in de Kark“. Burgdorf 2004.</w:t>
      </w:r>
    </w:p>
  </w:footnote>
  <w:footnote w:id="7">
    <w:p w14:paraId="025AA78B" w14:textId="411C615C" w:rsidR="007779A8" w:rsidRPr="00DC1232" w:rsidRDefault="007779A8" w:rsidP="007779A8">
      <w:pPr>
        <w:pStyle w:val="Funotentext"/>
        <w:rPr>
          <w:rFonts w:ascii="Leelawadee UI" w:hAnsi="Leelawadee UI" w:cs="Leelawadee UI"/>
          <w:sz w:val="18"/>
          <w:szCs w:val="18"/>
        </w:rPr>
      </w:pPr>
      <w:r w:rsidRPr="00DC1232">
        <w:rPr>
          <w:rStyle w:val="Funotenzeichen"/>
          <w:rFonts w:ascii="Leelawadee UI" w:hAnsi="Leelawadee UI" w:cs="Leelawadee UI"/>
          <w:sz w:val="18"/>
          <w:szCs w:val="18"/>
        </w:rPr>
        <w:footnoteRef/>
      </w:r>
      <w:r w:rsidRPr="00DC1232">
        <w:rPr>
          <w:rFonts w:ascii="Leelawadee UI" w:hAnsi="Leelawadee UI" w:cs="Leelawadee UI"/>
          <w:sz w:val="18"/>
          <w:szCs w:val="18"/>
        </w:rPr>
        <w:t xml:space="preserve"> Gottfried Winter </w:t>
      </w:r>
      <w:r w:rsidR="009D13F5" w:rsidRPr="00DC1232">
        <w:rPr>
          <w:rFonts w:ascii="Leelawadee UI" w:hAnsi="Leelawadee UI" w:cs="Leelawadee UI"/>
          <w:sz w:val="18"/>
          <w:szCs w:val="18"/>
        </w:rPr>
        <w:t>in OLe in Christians-Albrecht, Anita (Hg.): Plattdüütsch Lektionar im Auftrag der Plattform „Plattdüütsch in de Kark“. Burgdorf 2004.</w:t>
      </w:r>
    </w:p>
  </w:footnote>
  <w:footnote w:id="8">
    <w:p w14:paraId="6ADA2AF4" w14:textId="7E8BCBAE" w:rsidR="007779A8" w:rsidRPr="00DC1232" w:rsidRDefault="007779A8" w:rsidP="007779A8">
      <w:pPr>
        <w:pStyle w:val="Funotentext"/>
        <w:rPr>
          <w:sz w:val="18"/>
          <w:szCs w:val="18"/>
        </w:rPr>
      </w:pPr>
      <w:r w:rsidRPr="00DC1232">
        <w:rPr>
          <w:rStyle w:val="Funotenzeichen"/>
          <w:rFonts w:ascii="Leelawadee UI" w:hAnsi="Leelawadee UI" w:cs="Leelawadee UI"/>
          <w:sz w:val="18"/>
          <w:szCs w:val="18"/>
        </w:rPr>
        <w:footnoteRef/>
      </w:r>
      <w:r w:rsidRPr="00DC1232">
        <w:rPr>
          <w:rFonts w:ascii="Leelawadee UI" w:hAnsi="Leelawadee UI" w:cs="Leelawadee UI"/>
          <w:sz w:val="18"/>
          <w:szCs w:val="18"/>
        </w:rPr>
        <w:t xml:space="preserve"> AG Unterweser</w:t>
      </w:r>
      <w:r w:rsidRPr="00DC1232">
        <w:rPr>
          <w:sz w:val="18"/>
          <w:szCs w:val="18"/>
        </w:rPr>
        <w:t xml:space="preserve"> </w:t>
      </w:r>
      <w:r w:rsidR="00DC1232" w:rsidRPr="00DC1232">
        <w:rPr>
          <w:rFonts w:ascii="Leelawadee UI" w:hAnsi="Leelawadee UI" w:cs="Leelawadee UI"/>
          <w:sz w:val="18"/>
          <w:szCs w:val="18"/>
        </w:rPr>
        <w:t>in Christians-Albrecht, Anita (Hg.): Plattdüütsch Lektionar im Auftrag der Plattform „Plattdüütsch in de Kark“. Burgdorf 2004.</w:t>
      </w:r>
    </w:p>
  </w:footnote>
  <w:footnote w:id="9">
    <w:p w14:paraId="4EAEB9F8" w14:textId="5411CFB7" w:rsidR="007779A8" w:rsidRPr="00DC1232" w:rsidRDefault="007779A8" w:rsidP="007779A8">
      <w:pPr>
        <w:pStyle w:val="Funotentext"/>
        <w:rPr>
          <w:rFonts w:ascii="Leelawadee UI" w:hAnsi="Leelawadee UI" w:cs="Leelawadee UI"/>
          <w:sz w:val="18"/>
          <w:szCs w:val="18"/>
        </w:rPr>
      </w:pPr>
      <w:r w:rsidRPr="00DC1232">
        <w:rPr>
          <w:rStyle w:val="Funotenzeichen"/>
          <w:rFonts w:ascii="Leelawadee UI" w:hAnsi="Leelawadee UI" w:cs="Leelawadee UI"/>
          <w:sz w:val="18"/>
          <w:szCs w:val="18"/>
        </w:rPr>
        <w:footnoteRef/>
      </w:r>
      <w:r w:rsidRPr="00DC1232">
        <w:rPr>
          <w:rFonts w:ascii="Leelawadee UI" w:hAnsi="Leelawadee UI" w:cs="Leelawadee UI"/>
          <w:sz w:val="18"/>
          <w:szCs w:val="18"/>
        </w:rPr>
        <w:t xml:space="preserve"> Dieter Baden </w:t>
      </w:r>
      <w:r w:rsidR="00DC1232" w:rsidRPr="00DC1232">
        <w:rPr>
          <w:rFonts w:ascii="Leelawadee UI" w:hAnsi="Leelawadee UI" w:cs="Leelawadee UI"/>
          <w:sz w:val="18"/>
          <w:szCs w:val="18"/>
        </w:rPr>
        <w:t>in Christians-Albrecht, Anita (Hg.): Plattdüütsch Lektionar im Auftrag der Plattform „Plattdüütsch in de Kark“. Burgdorf 2004.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6795" w14:textId="77777777" w:rsidR="00D55B76" w:rsidRDefault="00D55B76" w:rsidP="006B1D5D">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01D917A5" w14:textId="48DAE75F" w:rsidR="00D55B76" w:rsidRDefault="00D55B76" w:rsidP="006B1D5D">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10EB14C3" w14:textId="77777777" w:rsidR="00D55B76" w:rsidRDefault="00D55B76" w:rsidP="006B1D5D">
    <w:pPr>
      <w:pStyle w:val="Text"/>
      <w:tabs>
        <w:tab w:val="left" w:pos="7513"/>
      </w:tabs>
      <w:rPr>
        <w:rFonts w:ascii="Leelawadee UI" w:hAnsi="Leelawadee UI" w:cs="Leelawadee UI"/>
        <w:color w:val="B51700"/>
        <w:sz w:val="20"/>
        <w:szCs w:val="42"/>
      </w:rPr>
    </w:pPr>
  </w:p>
  <w:p w14:paraId="67C4A8E1" w14:textId="77777777" w:rsidR="00D55B76" w:rsidRPr="006B1D5D" w:rsidRDefault="00D55B76" w:rsidP="006B1D5D">
    <w:pPr>
      <w:pStyle w:val="Text"/>
      <w:rPr>
        <w:rFonts w:hint="eastAsia"/>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activeWritingStyle w:appName="MSWord" w:lang="it-IT"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6" w:nlCheck="1" w:checkStyle="0"/>
  <w:activeWritingStyle w:appName="MSWord" w:lang="en-US" w:vendorID="64" w:dllVersion="0" w:nlCheck="1" w:checkStyle="0"/>
  <w:activeWritingStyle w:appName="MSWord" w:lang="de-DE" w:vendorID="64" w:dllVersion="131078" w:nlCheck="1" w:checkStyle="0"/>
  <w:proofState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8"/>
    <w:rsid w:val="00002504"/>
    <w:rsid w:val="000033C2"/>
    <w:rsid w:val="000A4AC3"/>
    <w:rsid w:val="000E761A"/>
    <w:rsid w:val="000E7708"/>
    <w:rsid w:val="001026DE"/>
    <w:rsid w:val="00144965"/>
    <w:rsid w:val="00173E65"/>
    <w:rsid w:val="00192465"/>
    <w:rsid w:val="001D0BB2"/>
    <w:rsid w:val="001E59D8"/>
    <w:rsid w:val="001F5825"/>
    <w:rsid w:val="00215CBB"/>
    <w:rsid w:val="00224AE8"/>
    <w:rsid w:val="00235995"/>
    <w:rsid w:val="00302A36"/>
    <w:rsid w:val="003354ED"/>
    <w:rsid w:val="00366C9C"/>
    <w:rsid w:val="00376317"/>
    <w:rsid w:val="00376878"/>
    <w:rsid w:val="003B0037"/>
    <w:rsid w:val="003C0080"/>
    <w:rsid w:val="003C3BBE"/>
    <w:rsid w:val="003E3D68"/>
    <w:rsid w:val="003E3D72"/>
    <w:rsid w:val="00403212"/>
    <w:rsid w:val="00420EEF"/>
    <w:rsid w:val="00437EEF"/>
    <w:rsid w:val="00441371"/>
    <w:rsid w:val="00452ED2"/>
    <w:rsid w:val="00467E95"/>
    <w:rsid w:val="004806FF"/>
    <w:rsid w:val="00487E36"/>
    <w:rsid w:val="004A2B49"/>
    <w:rsid w:val="004C5785"/>
    <w:rsid w:val="004E453C"/>
    <w:rsid w:val="005474C8"/>
    <w:rsid w:val="005539A9"/>
    <w:rsid w:val="005A6F6D"/>
    <w:rsid w:val="005C1E34"/>
    <w:rsid w:val="005D4B17"/>
    <w:rsid w:val="0062738C"/>
    <w:rsid w:val="006B1D5D"/>
    <w:rsid w:val="006B5B27"/>
    <w:rsid w:val="006E71E3"/>
    <w:rsid w:val="006F5884"/>
    <w:rsid w:val="006F6FE2"/>
    <w:rsid w:val="00703970"/>
    <w:rsid w:val="0070499B"/>
    <w:rsid w:val="0072263D"/>
    <w:rsid w:val="00730384"/>
    <w:rsid w:val="00756F91"/>
    <w:rsid w:val="0076348C"/>
    <w:rsid w:val="007670AC"/>
    <w:rsid w:val="007779A8"/>
    <w:rsid w:val="007814D1"/>
    <w:rsid w:val="00782059"/>
    <w:rsid w:val="007C3363"/>
    <w:rsid w:val="0080765F"/>
    <w:rsid w:val="008658B8"/>
    <w:rsid w:val="008703F3"/>
    <w:rsid w:val="00876E7B"/>
    <w:rsid w:val="00885A9C"/>
    <w:rsid w:val="008B379D"/>
    <w:rsid w:val="008C27BA"/>
    <w:rsid w:val="008C59CA"/>
    <w:rsid w:val="009100E7"/>
    <w:rsid w:val="009112B8"/>
    <w:rsid w:val="00913087"/>
    <w:rsid w:val="00932039"/>
    <w:rsid w:val="00934855"/>
    <w:rsid w:val="009376F7"/>
    <w:rsid w:val="009661EE"/>
    <w:rsid w:val="00990C3D"/>
    <w:rsid w:val="009A68C3"/>
    <w:rsid w:val="009C664D"/>
    <w:rsid w:val="009D0249"/>
    <w:rsid w:val="009D13F5"/>
    <w:rsid w:val="009D5950"/>
    <w:rsid w:val="009D5BD4"/>
    <w:rsid w:val="009F5220"/>
    <w:rsid w:val="009F70C4"/>
    <w:rsid w:val="009F7993"/>
    <w:rsid w:val="00A02AC3"/>
    <w:rsid w:val="00A5149B"/>
    <w:rsid w:val="00A8524C"/>
    <w:rsid w:val="00AA128E"/>
    <w:rsid w:val="00AA3580"/>
    <w:rsid w:val="00AC7C92"/>
    <w:rsid w:val="00AD3663"/>
    <w:rsid w:val="00AD5073"/>
    <w:rsid w:val="00AD6659"/>
    <w:rsid w:val="00AE547B"/>
    <w:rsid w:val="00B2514E"/>
    <w:rsid w:val="00B3087B"/>
    <w:rsid w:val="00B33961"/>
    <w:rsid w:val="00B95728"/>
    <w:rsid w:val="00BA323B"/>
    <w:rsid w:val="00BC5675"/>
    <w:rsid w:val="00BD1A69"/>
    <w:rsid w:val="00BE1597"/>
    <w:rsid w:val="00BF3BDB"/>
    <w:rsid w:val="00C06B02"/>
    <w:rsid w:val="00C35694"/>
    <w:rsid w:val="00C454AD"/>
    <w:rsid w:val="00C45638"/>
    <w:rsid w:val="00C45858"/>
    <w:rsid w:val="00C53008"/>
    <w:rsid w:val="00C63077"/>
    <w:rsid w:val="00C65162"/>
    <w:rsid w:val="00C6618D"/>
    <w:rsid w:val="00C752E9"/>
    <w:rsid w:val="00C8340D"/>
    <w:rsid w:val="00C85588"/>
    <w:rsid w:val="00CD5762"/>
    <w:rsid w:val="00CF5661"/>
    <w:rsid w:val="00D06E66"/>
    <w:rsid w:val="00D24013"/>
    <w:rsid w:val="00D26A77"/>
    <w:rsid w:val="00D52C1F"/>
    <w:rsid w:val="00D55B76"/>
    <w:rsid w:val="00D5741D"/>
    <w:rsid w:val="00DA48B8"/>
    <w:rsid w:val="00DB495D"/>
    <w:rsid w:val="00DC1232"/>
    <w:rsid w:val="00DE527A"/>
    <w:rsid w:val="00E63E19"/>
    <w:rsid w:val="00E81AE6"/>
    <w:rsid w:val="00E83009"/>
    <w:rsid w:val="00EC0849"/>
    <w:rsid w:val="00EE0433"/>
    <w:rsid w:val="00EE5F33"/>
    <w:rsid w:val="00F1360F"/>
    <w:rsid w:val="00F335CC"/>
    <w:rsid w:val="00F37E70"/>
    <w:rsid w:val="00F525A7"/>
    <w:rsid w:val="00F610D3"/>
    <w:rsid w:val="00F66EFF"/>
    <w:rsid w:val="00F7141C"/>
    <w:rsid w:val="00F84436"/>
    <w:rsid w:val="00F928B6"/>
    <w:rsid w:val="00F977B7"/>
    <w:rsid w:val="00FC1332"/>
    <w:rsid w:val="00FF0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1600"/>
  <w15:chartTrackingRefBased/>
  <w15:docId w15:val="{42B44495-D4D5-464D-8D25-3B55DA3F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59CA"/>
    <w:pPr>
      <w:spacing w:after="0" w:line="288" w:lineRule="auto"/>
      <w:jc w:val="both"/>
    </w:pPr>
    <w:rPr>
      <w:rFonts w:ascii="Leelawadee" w:hAnsi="Leelawadee" w:cs="Leelawadee"/>
    </w:rPr>
  </w:style>
  <w:style w:type="paragraph" w:styleId="berschrift1">
    <w:name w:val="heading 1"/>
    <w:basedOn w:val="Standard"/>
    <w:next w:val="Standard"/>
    <w:link w:val="berschrift1Zchn"/>
    <w:uiPriority w:val="9"/>
    <w:qFormat/>
    <w:rsid w:val="009376F7"/>
    <w:pPr>
      <w:keepNext/>
      <w:keepLines/>
      <w:pBdr>
        <w:top w:val="nil"/>
        <w:left w:val="nil"/>
        <w:bottom w:val="nil"/>
        <w:right w:val="nil"/>
        <w:between w:val="nil"/>
        <w:bar w:val="nil"/>
      </w:pBdr>
      <w:spacing w:before="240" w:line="240" w:lineRule="auto"/>
      <w:outlineLvl w:val="0"/>
    </w:pPr>
    <w:rPr>
      <w:rFonts w:asciiTheme="majorHAnsi" w:eastAsiaTheme="majorEastAsia" w:hAnsiTheme="majorHAnsi" w:cstheme="majorBidi"/>
      <w:color w:val="C00000"/>
      <w:sz w:val="34"/>
      <w:szCs w:val="32"/>
      <w:bdr w:val="nil"/>
      <w:lang w:eastAsia="de-DE"/>
    </w:rPr>
  </w:style>
  <w:style w:type="paragraph" w:styleId="berschrift2">
    <w:name w:val="heading 2"/>
    <w:basedOn w:val="Standard"/>
    <w:next w:val="Standard"/>
    <w:link w:val="berschrift2Zchn"/>
    <w:uiPriority w:val="9"/>
    <w:unhideWhenUsed/>
    <w:qFormat/>
    <w:rsid w:val="008C59CA"/>
    <w:pPr>
      <w:keepNext/>
      <w:keepLines/>
      <w:spacing w:before="240" w:after="240" w:line="240" w:lineRule="auto"/>
      <w:ind w:left="567" w:hanging="567"/>
      <w:outlineLvl w:val="1"/>
    </w:pPr>
    <w:rPr>
      <w:rFonts w:ascii="Leelawadee UI" w:eastAsiaTheme="majorEastAsia" w:hAnsi="Leelawadee UI" w:cs="Leelawadee UI"/>
      <w:b/>
      <w:sz w:val="24"/>
      <w:szCs w:val="26"/>
    </w:rPr>
  </w:style>
  <w:style w:type="paragraph" w:styleId="berschrift4">
    <w:name w:val="heading 4"/>
    <w:basedOn w:val="Standard"/>
    <w:next w:val="Standard"/>
    <w:link w:val="berschrift4Zchn"/>
    <w:uiPriority w:val="9"/>
    <w:semiHidden/>
    <w:unhideWhenUsed/>
    <w:qFormat/>
    <w:rsid w:val="00FC133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uiPriority w:val="99"/>
    <w:semiHidden/>
    <w:unhideWhenUsed/>
    <w:rsid w:val="001E59D8"/>
    <w:rPr>
      <w:vertAlign w:val="superscript"/>
    </w:rPr>
  </w:style>
  <w:style w:type="paragraph" w:styleId="Funotentext">
    <w:name w:val="footnote text"/>
    <w:basedOn w:val="Standard"/>
    <w:link w:val="FunotentextZchn"/>
    <w:unhideWhenUsed/>
    <w:rsid w:val="00782059"/>
    <w:pPr>
      <w:spacing w:line="240" w:lineRule="auto"/>
    </w:pPr>
    <w:rPr>
      <w:sz w:val="20"/>
      <w:szCs w:val="20"/>
    </w:rPr>
  </w:style>
  <w:style w:type="character" w:customStyle="1" w:styleId="FunotentextZchn">
    <w:name w:val="Fußnotentext Zchn"/>
    <w:basedOn w:val="Absatz-Standardschriftart"/>
    <w:link w:val="Funotentext"/>
    <w:rsid w:val="00782059"/>
    <w:rPr>
      <w:sz w:val="20"/>
      <w:szCs w:val="20"/>
    </w:rPr>
  </w:style>
  <w:style w:type="character" w:styleId="Funotenzeichen">
    <w:name w:val="footnote reference"/>
    <w:basedOn w:val="Absatz-Standardschriftart"/>
    <w:unhideWhenUsed/>
    <w:rsid w:val="00782059"/>
    <w:rPr>
      <w:vertAlign w:val="superscript"/>
    </w:rPr>
  </w:style>
  <w:style w:type="character" w:styleId="Kommentarzeichen">
    <w:name w:val="annotation reference"/>
    <w:basedOn w:val="Absatz-Standardschriftart"/>
    <w:unhideWhenUsed/>
    <w:rsid w:val="00782059"/>
    <w:rPr>
      <w:sz w:val="16"/>
      <w:szCs w:val="16"/>
    </w:rPr>
  </w:style>
  <w:style w:type="paragraph" w:styleId="Kommentartext">
    <w:name w:val="annotation text"/>
    <w:basedOn w:val="Standard"/>
    <w:link w:val="KommentartextZchn"/>
    <w:unhideWhenUsed/>
    <w:rsid w:val="00782059"/>
    <w:pPr>
      <w:spacing w:line="240" w:lineRule="auto"/>
    </w:pPr>
    <w:rPr>
      <w:sz w:val="20"/>
      <w:szCs w:val="20"/>
    </w:rPr>
  </w:style>
  <w:style w:type="character" w:customStyle="1" w:styleId="KommentartextZchn">
    <w:name w:val="Kommentartext Zchn"/>
    <w:basedOn w:val="Absatz-Standardschriftart"/>
    <w:link w:val="Kommentartext"/>
    <w:rsid w:val="00782059"/>
    <w:rPr>
      <w:sz w:val="20"/>
      <w:szCs w:val="20"/>
    </w:rPr>
  </w:style>
  <w:style w:type="paragraph" w:styleId="Kommentarthema">
    <w:name w:val="annotation subject"/>
    <w:basedOn w:val="Kommentartext"/>
    <w:next w:val="Kommentartext"/>
    <w:link w:val="KommentarthemaZchn"/>
    <w:uiPriority w:val="99"/>
    <w:semiHidden/>
    <w:unhideWhenUsed/>
    <w:rsid w:val="00782059"/>
    <w:rPr>
      <w:b/>
      <w:bCs/>
    </w:rPr>
  </w:style>
  <w:style w:type="character" w:customStyle="1" w:styleId="KommentarthemaZchn">
    <w:name w:val="Kommentarthema Zchn"/>
    <w:basedOn w:val="KommentartextZchn"/>
    <w:link w:val="Kommentarthema"/>
    <w:uiPriority w:val="99"/>
    <w:semiHidden/>
    <w:rsid w:val="00782059"/>
    <w:rPr>
      <w:b/>
      <w:bCs/>
      <w:sz w:val="20"/>
      <w:szCs w:val="20"/>
    </w:rPr>
  </w:style>
  <w:style w:type="paragraph" w:styleId="Sprechblasentext">
    <w:name w:val="Balloon Text"/>
    <w:basedOn w:val="Standard"/>
    <w:link w:val="SprechblasentextZchn"/>
    <w:uiPriority w:val="99"/>
    <w:semiHidden/>
    <w:unhideWhenUsed/>
    <w:rsid w:val="0078205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2059"/>
    <w:rPr>
      <w:rFonts w:ascii="Segoe UI" w:hAnsi="Segoe UI" w:cs="Segoe UI"/>
      <w:sz w:val="18"/>
      <w:szCs w:val="18"/>
    </w:rPr>
  </w:style>
  <w:style w:type="paragraph" w:styleId="Kopfzeile">
    <w:name w:val="header"/>
    <w:basedOn w:val="Standard"/>
    <w:link w:val="KopfzeileZchn"/>
    <w:uiPriority w:val="99"/>
    <w:unhideWhenUsed/>
    <w:rsid w:val="00AD66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D6659"/>
  </w:style>
  <w:style w:type="paragraph" w:styleId="Fuzeile">
    <w:name w:val="footer"/>
    <w:basedOn w:val="Standard"/>
    <w:link w:val="FuzeileZchn"/>
    <w:uiPriority w:val="99"/>
    <w:unhideWhenUsed/>
    <w:rsid w:val="00AD66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6659"/>
  </w:style>
  <w:style w:type="character" w:customStyle="1" w:styleId="berschrift1Zchn">
    <w:name w:val="Überschrift 1 Zchn"/>
    <w:basedOn w:val="Absatz-Standardschriftart"/>
    <w:link w:val="berschrift1"/>
    <w:uiPriority w:val="9"/>
    <w:rsid w:val="009376F7"/>
    <w:rPr>
      <w:rFonts w:asciiTheme="majorHAnsi" w:eastAsiaTheme="majorEastAsia" w:hAnsiTheme="majorHAnsi" w:cstheme="majorBidi"/>
      <w:color w:val="C00000"/>
      <w:sz w:val="34"/>
      <w:szCs w:val="32"/>
      <w:bdr w:val="nil"/>
      <w:lang w:eastAsia="de-DE"/>
    </w:rPr>
  </w:style>
  <w:style w:type="character" w:customStyle="1" w:styleId="berschrift2Zchn">
    <w:name w:val="Überschrift 2 Zchn"/>
    <w:basedOn w:val="Absatz-Standardschriftart"/>
    <w:link w:val="berschrift2"/>
    <w:uiPriority w:val="9"/>
    <w:rsid w:val="008C59CA"/>
    <w:rPr>
      <w:rFonts w:ascii="Leelawadee UI" w:eastAsiaTheme="majorEastAsia" w:hAnsi="Leelawadee UI" w:cs="Leelawadee UI"/>
      <w:b/>
      <w:sz w:val="24"/>
      <w:szCs w:val="26"/>
    </w:rPr>
  </w:style>
  <w:style w:type="paragraph" w:customStyle="1" w:styleId="Spruch">
    <w:name w:val="Spruch"/>
    <w:basedOn w:val="Standard"/>
    <w:link w:val="SpruchZchn"/>
    <w:qFormat/>
    <w:rsid w:val="008C59CA"/>
    <w:pPr>
      <w:ind w:left="426"/>
    </w:pPr>
    <w:rPr>
      <w:color w:val="C00000"/>
      <w:bdr w:val="nil"/>
      <w:lang w:eastAsia="de-DE"/>
    </w:rPr>
  </w:style>
  <w:style w:type="paragraph" w:customStyle="1" w:styleId="VRStumpf">
    <w:name w:val="VR_Stumpf"/>
    <w:basedOn w:val="Standard"/>
    <w:next w:val="Standard"/>
    <w:rsid w:val="00192465"/>
    <w:pPr>
      <w:spacing w:line="310" w:lineRule="exact"/>
    </w:pPr>
    <w:rPr>
      <w:rFonts w:ascii="Leelawadee UI" w:eastAsia="Times New Roman" w:hAnsi="Leelawadee UI" w:cs="Leelawadee UI"/>
      <w:sz w:val="26"/>
      <w:szCs w:val="24"/>
      <w:lang w:eastAsia="de-DE"/>
    </w:rPr>
  </w:style>
  <w:style w:type="character" w:customStyle="1" w:styleId="SpruchZchn">
    <w:name w:val="Spruch Zchn"/>
    <w:basedOn w:val="Absatz-Standardschriftart"/>
    <w:link w:val="Spruch"/>
    <w:rsid w:val="008C59CA"/>
    <w:rPr>
      <w:rFonts w:ascii="Leelawadee" w:hAnsi="Leelawadee" w:cs="Leelawadee"/>
      <w:color w:val="C00000"/>
      <w:bdr w:val="nil"/>
      <w:lang w:eastAsia="de-DE"/>
    </w:rPr>
  </w:style>
  <w:style w:type="paragraph" w:customStyle="1" w:styleId="Textberschriften246">
    <w:name w:val="TextÜberschriften246"/>
    <w:basedOn w:val="KeinLeerraum"/>
    <w:qFormat/>
    <w:rsid w:val="00192465"/>
    <w:pPr>
      <w:pBdr>
        <w:top w:val="nil"/>
        <w:left w:val="nil"/>
        <w:bottom w:val="nil"/>
        <w:right w:val="nil"/>
        <w:between w:val="nil"/>
        <w:bar w:val="nil"/>
      </w:pBdr>
      <w:spacing w:before="480" w:after="120"/>
      <w:ind w:left="720" w:hanging="720"/>
      <w:jc w:val="left"/>
    </w:pPr>
    <w:rPr>
      <w:rFonts w:ascii="Leelawadee UI" w:eastAsia="Arial Unicode MS" w:hAnsi="Leelawadee UI" w:cs="Leelawadee UI"/>
      <w:b/>
      <w:sz w:val="24"/>
      <w:bdr w:val="nil"/>
      <w:lang w:val="en-US"/>
    </w:rPr>
  </w:style>
  <w:style w:type="paragraph" w:styleId="Untertitel">
    <w:name w:val="Subtitle"/>
    <w:aliases w:val="Wochenspruch"/>
    <w:basedOn w:val="Standard"/>
    <w:next w:val="Standard"/>
    <w:link w:val="UntertitelZchn"/>
    <w:uiPriority w:val="11"/>
    <w:qFormat/>
    <w:rsid w:val="00192465"/>
    <w:pPr>
      <w:pBdr>
        <w:top w:val="nil"/>
        <w:left w:val="nil"/>
        <w:bottom w:val="nil"/>
        <w:right w:val="nil"/>
        <w:between w:val="nil"/>
        <w:bar w:val="nil"/>
      </w:pBdr>
      <w:spacing w:line="240" w:lineRule="auto"/>
      <w:ind w:left="284"/>
      <w:jc w:val="left"/>
    </w:pPr>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character" w:customStyle="1" w:styleId="UntertitelZchn">
    <w:name w:val="Untertitel Zchn"/>
    <w:aliases w:val="Wochenspruch Zchn"/>
    <w:basedOn w:val="Absatz-Standardschriftart"/>
    <w:link w:val="Untertitel"/>
    <w:uiPriority w:val="11"/>
    <w:rsid w:val="00192465"/>
    <w:rPr>
      <w:rFonts w:ascii="Leelawadee UI" w:eastAsia="Arial Unicode MS" w:hAnsi="Leelawadee UI" w:cs="Leelawadee UI"/>
      <w:color w:val="B51700"/>
      <w:szCs w:val="28"/>
      <w:bdr w:val="nil"/>
      <w:lang w:eastAsia="de-DE"/>
      <w14:textOutline w14:w="0" w14:cap="flat" w14:cmpd="sng" w14:algn="ctr">
        <w14:noFill/>
        <w14:prstDash w14:val="solid"/>
        <w14:bevel/>
      </w14:textOutline>
    </w:rPr>
  </w:style>
  <w:style w:type="paragraph" w:styleId="KeinLeerraum">
    <w:name w:val="No Spacing"/>
    <w:uiPriority w:val="1"/>
    <w:qFormat/>
    <w:rsid w:val="00192465"/>
    <w:pPr>
      <w:spacing w:after="0" w:line="240" w:lineRule="auto"/>
      <w:jc w:val="both"/>
    </w:pPr>
    <w:rPr>
      <w:rFonts w:ascii="Leelawadee" w:hAnsi="Leelawadee" w:cs="Leelawadee"/>
    </w:rPr>
  </w:style>
  <w:style w:type="paragraph" w:customStyle="1" w:styleId="Halleluja">
    <w:name w:val="Halleluja"/>
    <w:basedOn w:val="Standard"/>
    <w:link w:val="HallelujaZchn"/>
    <w:qFormat/>
    <w:rsid w:val="00192465"/>
    <w:pPr>
      <w:spacing w:before="240"/>
    </w:pPr>
    <w:rPr>
      <w:b/>
    </w:rPr>
  </w:style>
  <w:style w:type="character" w:customStyle="1" w:styleId="HallelujaZchn">
    <w:name w:val="Halleluja Zchn"/>
    <w:basedOn w:val="Absatz-Standardschriftart"/>
    <w:link w:val="Halleluja"/>
    <w:rsid w:val="00192465"/>
    <w:rPr>
      <w:rFonts w:ascii="Leelawadee" w:hAnsi="Leelawadee" w:cs="Leelawadee"/>
      <w:b/>
    </w:rPr>
  </w:style>
  <w:style w:type="paragraph" w:customStyle="1" w:styleId="Text">
    <w:name w:val="Text"/>
    <w:rsid w:val="006B1D5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customStyle="1" w:styleId="berschrift4Zchn">
    <w:name w:val="Überschrift 4 Zchn"/>
    <w:basedOn w:val="Absatz-Standardschriftart"/>
    <w:link w:val="berschrift4"/>
    <w:uiPriority w:val="9"/>
    <w:semiHidden/>
    <w:rsid w:val="00FC1332"/>
    <w:rPr>
      <w:rFonts w:asciiTheme="majorHAnsi" w:eastAsiaTheme="majorEastAsia" w:hAnsiTheme="majorHAnsi" w:cstheme="majorBidi"/>
      <w:i/>
      <w:iCs/>
      <w:color w:val="2E74B5" w:themeColor="accent1" w:themeShade="BF"/>
    </w:rPr>
  </w:style>
  <w:style w:type="paragraph" w:styleId="StandardWeb">
    <w:name w:val="Normal (Web)"/>
    <w:basedOn w:val="Standard"/>
    <w:semiHidden/>
    <w:unhideWhenUsed/>
    <w:rsid w:val="00F977B7"/>
    <w:pPr>
      <w:spacing w:before="100" w:beforeAutospacing="1" w:after="100" w:afterAutospacing="1" w:line="240" w:lineRule="auto"/>
      <w:jc w:val="left"/>
    </w:pPr>
    <w:rPr>
      <w:rFonts w:ascii="Times New Roman" w:eastAsia="Calibri" w:hAnsi="Times New Roman" w:cs="Times New Roman"/>
      <w:sz w:val="24"/>
      <w:szCs w:val="24"/>
      <w:lang w:eastAsia="de-DE"/>
    </w:rPr>
  </w:style>
  <w:style w:type="character" w:styleId="Hervorhebung">
    <w:name w:val="Emphasis"/>
    <w:basedOn w:val="Absatz-Standardschriftart"/>
    <w:qFormat/>
    <w:rsid w:val="00F335CC"/>
    <w:rPr>
      <w:i/>
      <w:iCs/>
    </w:rPr>
  </w:style>
  <w:style w:type="character" w:styleId="Fett">
    <w:name w:val="Strong"/>
    <w:basedOn w:val="Absatz-Standardschriftart"/>
    <w:uiPriority w:val="22"/>
    <w:qFormat/>
    <w:rsid w:val="00F335CC"/>
    <w:rPr>
      <w:b/>
      <w:bCs/>
    </w:rPr>
  </w:style>
  <w:style w:type="character" w:styleId="IntensiveHervorhebung">
    <w:name w:val="Intense Emphasis"/>
    <w:aliases w:val="Text L11 Block"/>
    <w:basedOn w:val="Hervorhebung"/>
    <w:uiPriority w:val="21"/>
    <w:qFormat/>
    <w:rsid w:val="00F335CC"/>
    <w:rPr>
      <w:i w:val="0"/>
      <w:iCs/>
      <w:sz w:val="22"/>
      <w:szCs w:val="22"/>
    </w:rPr>
  </w:style>
  <w:style w:type="paragraph" w:customStyle="1" w:styleId="Gerdi01">
    <w:name w:val="Gerdi_01"/>
    <w:basedOn w:val="Textkrper"/>
    <w:autoRedefine/>
    <w:rsid w:val="003C0080"/>
    <w:pPr>
      <w:spacing w:after="0" w:line="240" w:lineRule="auto"/>
      <w:jc w:val="left"/>
    </w:pPr>
    <w:rPr>
      <w:rFonts w:ascii="Arial" w:eastAsia="Times New Roman" w:hAnsi="Arial" w:cs="Arial"/>
      <w:sz w:val="24"/>
      <w:szCs w:val="24"/>
      <w:lang w:eastAsia="de-DE"/>
    </w:rPr>
  </w:style>
  <w:style w:type="paragraph" w:styleId="Textkrper">
    <w:name w:val="Body Text"/>
    <w:basedOn w:val="Standard"/>
    <w:link w:val="TextkrperZchn"/>
    <w:uiPriority w:val="99"/>
    <w:semiHidden/>
    <w:unhideWhenUsed/>
    <w:rsid w:val="003C0080"/>
    <w:pPr>
      <w:spacing w:after="120"/>
    </w:pPr>
  </w:style>
  <w:style w:type="character" w:customStyle="1" w:styleId="TextkrperZchn">
    <w:name w:val="Textkörper Zchn"/>
    <w:basedOn w:val="Absatz-Standardschriftart"/>
    <w:link w:val="Textkrper"/>
    <w:uiPriority w:val="99"/>
    <w:semiHidden/>
    <w:rsid w:val="003C0080"/>
    <w:rPr>
      <w:rFonts w:ascii="Leelawadee" w:hAnsi="Leelawadee" w:cs="Leelawadee"/>
    </w:rPr>
  </w:style>
  <w:style w:type="character" w:styleId="Hyperlink">
    <w:name w:val="Hyperlink"/>
    <w:rsid w:val="009130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941869">
      <w:bodyDiv w:val="1"/>
      <w:marLeft w:val="0"/>
      <w:marRight w:val="0"/>
      <w:marTop w:val="0"/>
      <w:marBottom w:val="0"/>
      <w:divBdr>
        <w:top w:val="none" w:sz="0" w:space="0" w:color="auto"/>
        <w:left w:val="none" w:sz="0" w:space="0" w:color="auto"/>
        <w:bottom w:val="none" w:sz="0" w:space="0" w:color="auto"/>
        <w:right w:val="none" w:sz="0" w:space="0" w:color="auto"/>
      </w:divBdr>
    </w:div>
    <w:div w:id="1158224612">
      <w:bodyDiv w:val="1"/>
      <w:marLeft w:val="0"/>
      <w:marRight w:val="0"/>
      <w:marTop w:val="0"/>
      <w:marBottom w:val="0"/>
      <w:divBdr>
        <w:top w:val="none" w:sz="0" w:space="0" w:color="auto"/>
        <w:left w:val="none" w:sz="0" w:space="0" w:color="auto"/>
        <w:bottom w:val="none" w:sz="0" w:space="0" w:color="auto"/>
        <w:right w:val="none" w:sz="0" w:space="0" w:color="auto"/>
      </w:divBdr>
    </w:div>
    <w:div w:id="1589264196">
      <w:bodyDiv w:val="1"/>
      <w:marLeft w:val="0"/>
      <w:marRight w:val="0"/>
      <w:marTop w:val="0"/>
      <w:marBottom w:val="0"/>
      <w:divBdr>
        <w:top w:val="none" w:sz="0" w:space="0" w:color="auto"/>
        <w:left w:val="none" w:sz="0" w:space="0" w:color="auto"/>
        <w:bottom w:val="none" w:sz="0" w:space="0" w:color="auto"/>
        <w:right w:val="none" w:sz="0" w:space="0" w:color="auto"/>
      </w:divBdr>
    </w:div>
    <w:div w:id="18711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09380-993C-4B03-855E-5E79BB05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8461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Kröger</dc:creator>
  <cp:keywords/>
  <dc:description/>
  <cp:lastModifiedBy>fried</cp:lastModifiedBy>
  <cp:revision>2</cp:revision>
  <cp:lastPrinted>2020-05-03T13:27:00Z</cp:lastPrinted>
  <dcterms:created xsi:type="dcterms:W3CDTF">2020-07-05T18:00:00Z</dcterms:created>
  <dcterms:modified xsi:type="dcterms:W3CDTF">2020-07-05T18:00:00Z</dcterms:modified>
</cp:coreProperties>
</file>