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0CD79" w14:textId="775F80CD" w:rsidR="003C39F5" w:rsidRPr="00BD4112" w:rsidRDefault="003C39F5" w:rsidP="00800E59">
      <w:pPr>
        <w:rPr>
          <w:rFonts w:ascii="Leelawadee UI" w:hAnsi="Leelawadee UI" w:cs="Leelawadee UI"/>
          <w:color w:val="C00000"/>
          <w:sz w:val="34"/>
          <w:szCs w:val="34"/>
          <w:lang w:val="nl-NL"/>
        </w:rPr>
      </w:pPr>
      <w:bookmarkStart w:id="0" w:name="_Toc26120492"/>
      <w:r w:rsidRPr="00BD4112">
        <w:rPr>
          <w:rFonts w:ascii="Leelawadee UI" w:hAnsi="Leelawadee UI" w:cs="Leelawadee UI"/>
          <w:color w:val="C00000"/>
          <w:sz w:val="34"/>
          <w:szCs w:val="34"/>
          <w:lang w:val="nl-NL"/>
        </w:rPr>
        <w:t>Christfest I</w:t>
      </w:r>
      <w:r w:rsidR="00BD4112" w:rsidRPr="00BD4112">
        <w:rPr>
          <w:rFonts w:ascii="Leelawadee UI" w:hAnsi="Leelawadee UI" w:cs="Leelawadee UI"/>
          <w:color w:val="C00000"/>
          <w:sz w:val="34"/>
          <w:szCs w:val="34"/>
          <w:lang w:val="nl-NL"/>
        </w:rPr>
        <w:t>I</w:t>
      </w:r>
      <w:r w:rsidRPr="00BD4112">
        <w:rPr>
          <w:rFonts w:ascii="Leelawadee UI" w:hAnsi="Leelawadee UI" w:cs="Leelawadee UI"/>
          <w:color w:val="C00000"/>
          <w:sz w:val="34"/>
          <w:szCs w:val="34"/>
          <w:lang w:val="nl-NL"/>
        </w:rPr>
        <w:t xml:space="preserve"> / </w:t>
      </w:r>
      <w:r w:rsidR="00BD4112" w:rsidRPr="00BD4112">
        <w:rPr>
          <w:rFonts w:ascii="Leelawadee UI" w:hAnsi="Leelawadee UI" w:cs="Leelawadee UI"/>
          <w:color w:val="C00000"/>
          <w:sz w:val="34"/>
          <w:szCs w:val="34"/>
          <w:lang w:val="nl-NL"/>
        </w:rPr>
        <w:t>2</w:t>
      </w:r>
      <w:r w:rsidRPr="00BD4112">
        <w:rPr>
          <w:rFonts w:ascii="Leelawadee UI" w:hAnsi="Leelawadee UI" w:cs="Leelawadee UI"/>
          <w:color w:val="C00000"/>
          <w:sz w:val="34"/>
          <w:szCs w:val="34"/>
          <w:lang w:val="nl-NL"/>
        </w:rPr>
        <w:t>. Wiehnachtsdag</w:t>
      </w:r>
      <w:bookmarkEnd w:id="0"/>
    </w:p>
    <w:p w14:paraId="27D77D6A" w14:textId="474CF6DB" w:rsidR="003C39F5" w:rsidRPr="00BD4112" w:rsidRDefault="003C39F5" w:rsidP="003C39F5">
      <w:pPr>
        <w:pStyle w:val="Textberschriften246"/>
        <w:rPr>
          <w:b w:val="0"/>
        </w:rPr>
      </w:pPr>
      <w:r w:rsidRPr="00BD4112">
        <w:t xml:space="preserve">Spröök för den Dag </w:t>
      </w:r>
      <w:r w:rsidR="00800E59" w:rsidRPr="00BD4112">
        <w:t xml:space="preserve">– </w:t>
      </w:r>
      <w:r w:rsidRPr="00BD4112">
        <w:t>Johannes 1, 14</w:t>
      </w:r>
    </w:p>
    <w:p w14:paraId="10F318E9" w14:textId="77777777" w:rsidR="003C39F5" w:rsidRPr="00BD4112" w:rsidRDefault="003C39F5" w:rsidP="00800E59">
      <w:pPr>
        <w:rPr>
          <w:rFonts w:ascii="Leelawadee UI" w:hAnsi="Leelawadee UI" w:cs="Leelawadee UI"/>
          <w:color w:val="C00000"/>
        </w:rPr>
      </w:pPr>
      <w:r w:rsidRPr="00BD4112">
        <w:rPr>
          <w:rFonts w:ascii="Leelawadee UI" w:hAnsi="Leelawadee UI" w:cs="Leelawadee UI"/>
          <w:color w:val="C00000"/>
        </w:rPr>
        <w:t xml:space="preserve">Dat Woord is Fleesch un Blood worden un hett bi uns wahnt, un wi hebbt sehn, wo groot he weer un wat van em utgüng, as van den Vader sien’ eenzigen Soehn – </w:t>
      </w:r>
    </w:p>
    <w:p w14:paraId="590F6E79" w14:textId="77777777" w:rsidR="003C39F5" w:rsidRPr="00BD4112" w:rsidRDefault="003C39F5" w:rsidP="00800E59">
      <w:pPr>
        <w:rPr>
          <w:rFonts w:ascii="Leelawadee UI" w:hAnsi="Leelawadee UI" w:cs="Leelawadee UI"/>
          <w:color w:val="C00000"/>
        </w:rPr>
      </w:pPr>
      <w:r w:rsidRPr="00BD4112">
        <w:rPr>
          <w:rFonts w:ascii="Leelawadee UI" w:hAnsi="Leelawadee UI" w:cs="Leelawadee UI"/>
          <w:color w:val="C00000"/>
        </w:rPr>
        <w:t>nix as Gnaad un Wohrheit.</w:t>
      </w:r>
    </w:p>
    <w:p w14:paraId="400DEAE7" w14:textId="77777777" w:rsidR="003C39F5" w:rsidRPr="00BD4112" w:rsidRDefault="003C39F5" w:rsidP="003C39F5">
      <w:pPr>
        <w:pStyle w:val="Textberschriften246"/>
      </w:pPr>
      <w:r w:rsidRPr="00BD4112">
        <w:t xml:space="preserve">Nah den 96. Psalm </w:t>
      </w:r>
    </w:p>
    <w:p w14:paraId="70F97CAD" w14:textId="77777777" w:rsidR="003C39F5" w:rsidRPr="00BD4112" w:rsidRDefault="003C39F5" w:rsidP="00800E59">
      <w:pPr>
        <w:spacing w:line="288" w:lineRule="auto"/>
        <w:jc w:val="both"/>
        <w:rPr>
          <w:rFonts w:ascii="Leelawadee UI" w:hAnsi="Leelawadee UI" w:cs="Leelawadee UI"/>
          <w:lang w:val="nl-NL"/>
        </w:rPr>
      </w:pPr>
      <w:r w:rsidRPr="00BD4112">
        <w:rPr>
          <w:rFonts w:ascii="Leelawadee UI" w:hAnsi="Leelawadee UI" w:cs="Leelawadee UI"/>
          <w:lang w:val="nl-NL"/>
        </w:rPr>
        <w:t>Singt den´ Herrgott ein nieges Leed!</w:t>
      </w:r>
    </w:p>
    <w:p w14:paraId="2E30F41B" w14:textId="77777777" w:rsidR="003C39F5" w:rsidRPr="00BD4112" w:rsidRDefault="003C39F5" w:rsidP="00800E59">
      <w:pPr>
        <w:spacing w:line="288" w:lineRule="auto"/>
        <w:jc w:val="both"/>
        <w:rPr>
          <w:rFonts w:ascii="Leelawadee UI" w:hAnsi="Leelawadee UI" w:cs="Leelawadee UI"/>
          <w:lang w:val="nl-NL"/>
        </w:rPr>
      </w:pPr>
      <w:r w:rsidRPr="00BD4112">
        <w:rPr>
          <w:rFonts w:ascii="Leelawadee UI" w:hAnsi="Leelawadee UI" w:cs="Leelawadee UI"/>
          <w:lang w:val="nl-NL"/>
        </w:rPr>
        <w:t>Alls, wat lääwt, dat sall em laben.</w:t>
      </w:r>
    </w:p>
    <w:p w14:paraId="27118202" w14:textId="77777777" w:rsidR="003C39F5" w:rsidRPr="00BD4112" w:rsidRDefault="003C39F5" w:rsidP="00800E59">
      <w:pPr>
        <w:spacing w:line="288" w:lineRule="auto"/>
        <w:jc w:val="both"/>
        <w:rPr>
          <w:rFonts w:ascii="Leelawadee UI" w:hAnsi="Leelawadee UI" w:cs="Leelawadee UI"/>
          <w:lang w:val="nl-NL"/>
        </w:rPr>
      </w:pPr>
      <w:r w:rsidRPr="00BD4112">
        <w:rPr>
          <w:rFonts w:ascii="Leelawadee UI" w:hAnsi="Leelawadee UI" w:cs="Leelawadee UI"/>
          <w:lang w:val="nl-NL"/>
        </w:rPr>
        <w:t>Prisen daut sien´n wunnerboren Namen</w:t>
      </w:r>
    </w:p>
    <w:p w14:paraId="65B5442A" w14:textId="77777777" w:rsidR="003C39F5" w:rsidRPr="00BD4112" w:rsidRDefault="003C39F5" w:rsidP="00800E59">
      <w:pPr>
        <w:spacing w:line="288" w:lineRule="auto"/>
        <w:jc w:val="both"/>
        <w:rPr>
          <w:rFonts w:ascii="Leelawadee UI" w:hAnsi="Leelawadee UI" w:cs="Leelawadee UI"/>
          <w:lang w:val="nl-NL"/>
        </w:rPr>
      </w:pPr>
      <w:r w:rsidRPr="00BD4112">
        <w:rPr>
          <w:rFonts w:ascii="Leelawadee UI" w:hAnsi="Leelawadee UI" w:cs="Leelawadee UI"/>
          <w:lang w:val="nl-NL"/>
        </w:rPr>
        <w:t>un dagdäglich kund maken sien Helpen!</w:t>
      </w:r>
    </w:p>
    <w:p w14:paraId="7604FD5C" w14:textId="77777777" w:rsidR="003C39F5" w:rsidRPr="00BD4112" w:rsidRDefault="003C39F5" w:rsidP="00800E59">
      <w:pPr>
        <w:spacing w:line="288" w:lineRule="auto"/>
        <w:jc w:val="both"/>
        <w:rPr>
          <w:rFonts w:ascii="Leelawadee UI" w:hAnsi="Leelawadee UI" w:cs="Leelawadee UI"/>
          <w:lang w:val="nl-NL"/>
        </w:rPr>
      </w:pPr>
      <w:r w:rsidRPr="00BD4112">
        <w:rPr>
          <w:rFonts w:ascii="Leelawadee UI" w:hAnsi="Leelawadee UI" w:cs="Leelawadee UI"/>
          <w:lang w:val="nl-NL"/>
        </w:rPr>
        <w:t>De Völker all soel´n sien Wunnerdaten weiten,</w:t>
      </w:r>
    </w:p>
    <w:p w14:paraId="3878A729" w14:textId="77777777" w:rsidR="003C39F5" w:rsidRPr="00BD4112" w:rsidRDefault="003C39F5" w:rsidP="00800E59">
      <w:pPr>
        <w:spacing w:line="288" w:lineRule="auto"/>
        <w:jc w:val="both"/>
        <w:rPr>
          <w:rFonts w:ascii="Leelawadee UI" w:hAnsi="Leelawadee UI" w:cs="Leelawadee UI"/>
          <w:lang w:val="nl-NL"/>
        </w:rPr>
      </w:pPr>
      <w:r w:rsidRPr="00BD4112">
        <w:rPr>
          <w:rFonts w:ascii="Leelawadee UI" w:hAnsi="Leelawadee UI" w:cs="Leelawadee UI"/>
          <w:lang w:val="nl-NL"/>
        </w:rPr>
        <w:t>un alls, wat Macht hett, möt vör em kuschen.</w:t>
      </w:r>
    </w:p>
    <w:p w14:paraId="07B1A9BD" w14:textId="77777777" w:rsidR="003C39F5" w:rsidRPr="00BD4112" w:rsidRDefault="003C39F5" w:rsidP="00800E59">
      <w:pPr>
        <w:spacing w:line="288" w:lineRule="auto"/>
        <w:jc w:val="both"/>
        <w:rPr>
          <w:rFonts w:ascii="Leelawadee UI" w:hAnsi="Leelawadee UI" w:cs="Leelawadee UI"/>
          <w:lang w:val="nl-NL"/>
        </w:rPr>
      </w:pPr>
      <w:r w:rsidRPr="00BD4112">
        <w:rPr>
          <w:rFonts w:ascii="Leelawadee UI" w:hAnsi="Leelawadee UI" w:cs="Leelawadee UI"/>
          <w:lang w:val="nl-NL"/>
        </w:rPr>
        <w:t>Ja, den´ Herrgott sien herrlich Daun</w:t>
      </w:r>
    </w:p>
    <w:p w14:paraId="45C962F8" w14:textId="77777777" w:rsidR="003C39F5" w:rsidRPr="00BD4112" w:rsidRDefault="003C39F5" w:rsidP="00800E59">
      <w:pPr>
        <w:spacing w:line="288" w:lineRule="auto"/>
        <w:jc w:val="both"/>
        <w:rPr>
          <w:rFonts w:ascii="Leelawadee UI" w:hAnsi="Leelawadee UI" w:cs="Leelawadee UI"/>
          <w:lang w:val="nl-NL"/>
        </w:rPr>
      </w:pPr>
      <w:r w:rsidRPr="00BD4112">
        <w:rPr>
          <w:rFonts w:ascii="Leelawadee UI" w:hAnsi="Leelawadee UI" w:cs="Leelawadee UI"/>
          <w:lang w:val="nl-NL"/>
        </w:rPr>
        <w:t>is mit de schönsten Wüürd´ nich tau faten.</w:t>
      </w:r>
    </w:p>
    <w:p w14:paraId="59E69D7B" w14:textId="77777777" w:rsidR="003C39F5" w:rsidRPr="00BD4112" w:rsidRDefault="003C39F5" w:rsidP="00800E59">
      <w:pPr>
        <w:spacing w:line="288" w:lineRule="auto"/>
        <w:jc w:val="both"/>
        <w:rPr>
          <w:rFonts w:ascii="Leelawadee UI" w:hAnsi="Leelawadee UI" w:cs="Leelawadee UI"/>
          <w:lang w:val="nl-NL"/>
        </w:rPr>
      </w:pPr>
      <w:r w:rsidRPr="00BD4112">
        <w:rPr>
          <w:rFonts w:ascii="Leelawadee UI" w:hAnsi="Leelawadee UI" w:cs="Leelawadee UI"/>
          <w:lang w:val="nl-NL"/>
        </w:rPr>
        <w:t>Allens möt em mit Dank alle Ihr gäben.</w:t>
      </w:r>
    </w:p>
    <w:p w14:paraId="7F346C45" w14:textId="77777777" w:rsidR="003C39F5" w:rsidRPr="00BD4112" w:rsidRDefault="003C39F5" w:rsidP="00800E59">
      <w:pPr>
        <w:spacing w:line="288" w:lineRule="auto"/>
        <w:jc w:val="both"/>
        <w:rPr>
          <w:rFonts w:ascii="Leelawadee UI" w:hAnsi="Leelawadee UI" w:cs="Leelawadee UI"/>
          <w:lang w:val="nl-NL"/>
        </w:rPr>
      </w:pPr>
      <w:r w:rsidRPr="00BD4112">
        <w:rPr>
          <w:rFonts w:ascii="Leelawadee UI" w:hAnsi="Leelawadee UI" w:cs="Leelawadee UI"/>
          <w:lang w:val="nl-NL"/>
        </w:rPr>
        <w:t>De Häben freugt sick, und de Ierd deit juchzen,</w:t>
      </w:r>
    </w:p>
    <w:p w14:paraId="192A852F" w14:textId="77777777" w:rsidR="003C39F5" w:rsidRPr="00BD4112" w:rsidRDefault="003C39F5" w:rsidP="00800E59">
      <w:pPr>
        <w:spacing w:line="288" w:lineRule="auto"/>
        <w:jc w:val="both"/>
        <w:rPr>
          <w:rFonts w:ascii="Leelawadee UI" w:hAnsi="Leelawadee UI" w:cs="Leelawadee UI"/>
          <w:lang w:val="nl-NL"/>
        </w:rPr>
      </w:pPr>
      <w:r w:rsidRPr="00BD4112">
        <w:rPr>
          <w:rFonts w:ascii="Leelawadee UI" w:hAnsi="Leelawadee UI" w:cs="Leelawadee UI"/>
          <w:lang w:val="nl-NL"/>
        </w:rPr>
        <w:t>un instimmen daun de Feller mit all ehr Frücht.</w:t>
      </w:r>
    </w:p>
    <w:p w14:paraId="0F442821" w14:textId="77777777" w:rsidR="003C39F5" w:rsidRPr="00BD4112" w:rsidRDefault="003C39F5" w:rsidP="00800E59">
      <w:pPr>
        <w:spacing w:line="288" w:lineRule="auto"/>
        <w:jc w:val="both"/>
        <w:rPr>
          <w:rFonts w:ascii="Leelawadee UI" w:hAnsi="Leelawadee UI" w:cs="Leelawadee UI"/>
          <w:lang w:val="nl-NL"/>
        </w:rPr>
      </w:pPr>
      <w:r w:rsidRPr="00BD4112">
        <w:rPr>
          <w:rFonts w:ascii="Leelawadee UI" w:hAnsi="Leelawadee UI" w:cs="Leelawadee UI"/>
          <w:lang w:val="nl-NL"/>
        </w:rPr>
        <w:t>De Wind lett de Böm in ´n Holt ruuschen.</w:t>
      </w:r>
    </w:p>
    <w:p w14:paraId="44C43B7A" w14:textId="77777777" w:rsidR="003C39F5" w:rsidRPr="00BD4112" w:rsidRDefault="003C39F5" w:rsidP="00800E59">
      <w:pPr>
        <w:spacing w:line="288" w:lineRule="auto"/>
        <w:jc w:val="both"/>
        <w:rPr>
          <w:rFonts w:ascii="Leelawadee UI" w:hAnsi="Leelawadee UI" w:cs="Leelawadee UI"/>
          <w:lang w:val="nl-NL"/>
        </w:rPr>
      </w:pPr>
      <w:r w:rsidRPr="00BD4112">
        <w:rPr>
          <w:rFonts w:ascii="Leelawadee UI" w:hAnsi="Leelawadee UI" w:cs="Leelawadee UI"/>
          <w:lang w:val="nl-NL"/>
        </w:rPr>
        <w:t>Sei all beiden den´ Herrgott ehr Willkam´n.</w:t>
      </w:r>
    </w:p>
    <w:p w14:paraId="3D2567D3" w14:textId="77777777" w:rsidR="00800E59" w:rsidRPr="00BD4112" w:rsidRDefault="00800E59" w:rsidP="00800E59">
      <w:pPr>
        <w:spacing w:line="288" w:lineRule="auto"/>
        <w:jc w:val="both"/>
        <w:rPr>
          <w:rFonts w:ascii="Leelawadee UI" w:hAnsi="Leelawadee UI" w:cs="Leelawadee UI"/>
          <w:lang w:val="nl-NL"/>
        </w:rPr>
      </w:pPr>
    </w:p>
    <w:p w14:paraId="0D240314" w14:textId="77777777" w:rsidR="00800E59" w:rsidRPr="00BD4112" w:rsidRDefault="00800E59" w:rsidP="00800E59">
      <w:pPr>
        <w:spacing w:line="288" w:lineRule="auto"/>
        <w:jc w:val="both"/>
        <w:rPr>
          <w:rFonts w:ascii="Leelawadee UI" w:hAnsi="Leelawadee UI" w:cs="Leelawadee UI"/>
          <w:lang w:val="nl-NL"/>
        </w:rPr>
      </w:pPr>
    </w:p>
    <w:p w14:paraId="67FFF89E" w14:textId="77777777" w:rsidR="00800E59" w:rsidRPr="00BD4112" w:rsidRDefault="00800E59" w:rsidP="00800E59">
      <w:pPr>
        <w:spacing w:line="288" w:lineRule="auto"/>
        <w:jc w:val="both"/>
        <w:rPr>
          <w:rFonts w:ascii="Leelawadee UI" w:hAnsi="Leelawadee UI" w:cs="Leelawadee UI"/>
          <w:lang w:val="nl-NL"/>
        </w:rPr>
      </w:pPr>
    </w:p>
    <w:p w14:paraId="0FC3FE53" w14:textId="77777777" w:rsidR="00800E59" w:rsidRPr="00BD4112" w:rsidRDefault="00800E59" w:rsidP="00800E59">
      <w:pPr>
        <w:spacing w:line="288" w:lineRule="auto"/>
        <w:jc w:val="both"/>
        <w:rPr>
          <w:rFonts w:ascii="Leelawadee UI" w:hAnsi="Leelawadee UI" w:cs="Leelawadee UI"/>
          <w:lang w:val="nl-NL"/>
        </w:rPr>
      </w:pPr>
    </w:p>
    <w:p w14:paraId="372A87B8" w14:textId="61F1AE99" w:rsidR="003C39F5" w:rsidRPr="00BD4112" w:rsidRDefault="003C39F5" w:rsidP="00800E59">
      <w:pPr>
        <w:spacing w:line="288" w:lineRule="auto"/>
        <w:jc w:val="both"/>
        <w:rPr>
          <w:rFonts w:ascii="Leelawadee UI" w:hAnsi="Leelawadee UI" w:cs="Leelawadee UI"/>
          <w:lang w:val="nl-NL"/>
        </w:rPr>
      </w:pPr>
      <w:r w:rsidRPr="00BD4112">
        <w:rPr>
          <w:rFonts w:ascii="Leelawadee UI" w:hAnsi="Leelawadee UI" w:cs="Leelawadee UI"/>
          <w:lang w:val="nl-NL"/>
        </w:rPr>
        <w:t>Denn hei kümmt, ja, hei kümmt,</w:t>
      </w:r>
    </w:p>
    <w:p w14:paraId="75A573DC" w14:textId="332EA6C5" w:rsidR="003C39F5" w:rsidRPr="00BD4112" w:rsidRDefault="003C39F5" w:rsidP="00800E59">
      <w:pPr>
        <w:spacing w:line="288" w:lineRule="auto"/>
        <w:jc w:val="both"/>
        <w:rPr>
          <w:rFonts w:ascii="Leelawadee UI" w:hAnsi="Leelawadee UI" w:cs="Leelawadee UI"/>
          <w:lang w:val="nl-NL"/>
        </w:rPr>
      </w:pPr>
      <w:r w:rsidRPr="00BD4112">
        <w:rPr>
          <w:rFonts w:ascii="Leelawadee UI" w:hAnsi="Leelawadee UI" w:cs="Leelawadee UI"/>
          <w:lang w:val="nl-NL"/>
        </w:rPr>
        <w:t>un in Leiw un Tru deit sien Hart brennen;</w:t>
      </w:r>
    </w:p>
    <w:p w14:paraId="675AACD7" w14:textId="77777777" w:rsidR="003C39F5" w:rsidRPr="00BD4112" w:rsidRDefault="003C39F5" w:rsidP="00800E59">
      <w:pPr>
        <w:spacing w:line="288" w:lineRule="auto"/>
        <w:jc w:val="both"/>
        <w:rPr>
          <w:rFonts w:ascii="Leelawadee UI" w:hAnsi="Leelawadee UI" w:cs="Leelawadee UI"/>
          <w:lang w:val="nl-NL"/>
        </w:rPr>
      </w:pPr>
      <w:r w:rsidRPr="00BD4112">
        <w:rPr>
          <w:rFonts w:ascii="Leelawadee UI" w:hAnsi="Leelawadee UI" w:cs="Leelawadee UI"/>
          <w:lang w:val="nl-NL"/>
        </w:rPr>
        <w:t>un hei will uprichten, wat as dodig dalliggt,</w:t>
      </w:r>
    </w:p>
    <w:p w14:paraId="1CA59FEE" w14:textId="77777777" w:rsidR="003C39F5" w:rsidRPr="00BD4112" w:rsidRDefault="003C39F5" w:rsidP="00800E59">
      <w:pPr>
        <w:spacing w:line="288" w:lineRule="auto"/>
        <w:jc w:val="both"/>
        <w:rPr>
          <w:rFonts w:ascii="Leelawadee UI" w:hAnsi="Leelawadee UI" w:cs="Leelawadee UI"/>
          <w:lang w:val="nl-NL"/>
        </w:rPr>
      </w:pPr>
      <w:r w:rsidRPr="00BD4112">
        <w:rPr>
          <w:rFonts w:ascii="Leelawadee UI" w:hAnsi="Leelawadee UI" w:cs="Leelawadee UI"/>
          <w:lang w:val="nl-NL"/>
        </w:rPr>
        <w:t>un trechtbringen, wat kaputtgahn is,</w:t>
      </w:r>
    </w:p>
    <w:p w14:paraId="18F52F8D" w14:textId="77777777" w:rsidR="003C39F5" w:rsidRPr="00BD4112" w:rsidRDefault="003C39F5" w:rsidP="00800E59">
      <w:pPr>
        <w:spacing w:line="288" w:lineRule="auto"/>
        <w:jc w:val="both"/>
        <w:rPr>
          <w:rFonts w:ascii="Leelawadee UI" w:hAnsi="Leelawadee UI" w:cs="Leelawadee UI"/>
          <w:lang w:val="nl-NL"/>
        </w:rPr>
      </w:pPr>
      <w:r w:rsidRPr="00BD4112">
        <w:rPr>
          <w:rFonts w:ascii="Leelawadee UI" w:hAnsi="Leelawadee UI" w:cs="Leelawadee UI"/>
          <w:lang w:val="nl-NL"/>
        </w:rPr>
        <w:t>un heilmaken, wat wund un krank is.</w:t>
      </w:r>
    </w:p>
    <w:p w14:paraId="4338CF97" w14:textId="77777777" w:rsidR="003C39F5" w:rsidRPr="00BD4112" w:rsidRDefault="003C39F5" w:rsidP="00800E59">
      <w:pPr>
        <w:spacing w:line="288" w:lineRule="auto"/>
        <w:jc w:val="both"/>
        <w:rPr>
          <w:rFonts w:ascii="Leelawadee UI" w:hAnsi="Leelawadee UI" w:cs="Leelawadee UI"/>
          <w:lang w:val="nl-NL"/>
        </w:rPr>
      </w:pPr>
      <w:r w:rsidRPr="00BD4112">
        <w:rPr>
          <w:rFonts w:ascii="Leelawadee UI" w:hAnsi="Leelawadee UI" w:cs="Leelawadee UI"/>
          <w:lang w:val="nl-NL"/>
        </w:rPr>
        <w:t xml:space="preserve">Alls un jeden will un kann hei gerecht warden. </w:t>
      </w:r>
    </w:p>
    <w:p w14:paraId="4FB95E52" w14:textId="7657EB1F" w:rsidR="00BD4112" w:rsidRPr="00BD4112" w:rsidRDefault="003C39F5" w:rsidP="00BD4112">
      <w:pPr>
        <w:spacing w:line="288" w:lineRule="auto"/>
        <w:jc w:val="both"/>
        <w:rPr>
          <w:rFonts w:ascii="Leelawadee UI" w:hAnsi="Leelawadee UI" w:cs="Leelawadee UI"/>
        </w:rPr>
      </w:pPr>
      <w:r w:rsidRPr="00BD4112">
        <w:rPr>
          <w:rFonts w:ascii="Leelawadee UI" w:hAnsi="Leelawadee UI" w:cs="Leelawadee UI"/>
          <w:lang w:val="nl-NL"/>
        </w:rPr>
        <w:t>Ja, singt den´ Herrgott ein nieges Leed</w:t>
      </w:r>
      <w:r w:rsidRPr="00BD4112">
        <w:rPr>
          <w:rFonts w:ascii="Leelawadee UI" w:hAnsi="Leelawadee UI" w:cs="Leelawadee UI"/>
        </w:rPr>
        <w:t>!</w:t>
      </w:r>
      <w:r w:rsidRPr="00BD4112">
        <w:rPr>
          <w:rStyle w:val="Funotenzeichen"/>
          <w:rFonts w:ascii="Leelawadee UI" w:hAnsi="Leelawadee UI" w:cs="Leelawadee UI"/>
        </w:rPr>
        <w:footnoteReference w:id="1"/>
      </w:r>
    </w:p>
    <w:p w14:paraId="156451CC" w14:textId="77777777" w:rsidR="00BD4112" w:rsidRPr="00BD4112" w:rsidRDefault="00BD4112" w:rsidP="00BD4112">
      <w:pPr>
        <w:pStyle w:val="Textberschriften246"/>
      </w:pPr>
      <w:r w:rsidRPr="00BD4112">
        <w:t>IV</w:t>
      </w:r>
      <w:r w:rsidRPr="00BD4112">
        <w:tab/>
        <w:t>Lääst ward ut dat Ole Testament ut dat Prophetenbook Jesaja 7,10-14</w:t>
      </w:r>
    </w:p>
    <w:p w14:paraId="44A2C910" w14:textId="77777777" w:rsidR="00BD4112" w:rsidRPr="00BD4112" w:rsidRDefault="00BD4112" w:rsidP="00BD4112">
      <w:pPr>
        <w:tabs>
          <w:tab w:val="left" w:pos="708"/>
        </w:tabs>
        <w:spacing w:line="288" w:lineRule="auto"/>
        <w:jc w:val="both"/>
        <w:rPr>
          <w:rFonts w:ascii="Leelawadee UI" w:hAnsi="Leelawadee UI" w:cs="Leelawadee UI"/>
        </w:rPr>
      </w:pPr>
      <w:r w:rsidRPr="00BD4112">
        <w:rPr>
          <w:rFonts w:ascii="Leelawadee UI" w:hAnsi="Leelawadee UI" w:cs="Leelawadee UI"/>
        </w:rPr>
        <w:t xml:space="preserve">10 Un de Herr reed wedder mit Ahas un sä: </w:t>
      </w:r>
      <w:r w:rsidRPr="00BD4112">
        <w:rPr>
          <w:rFonts w:ascii="Leelawadee UI" w:hAnsi="Leelawadee UI" w:cs="Leelawadee UI"/>
        </w:rPr>
        <w:cr/>
        <w:t xml:space="preserve">11 „Verlang för di een Teeken vun den Herrn, dienen Gott, mienenweegen ünnen in de Grund oder baven in de Hööchd!“ </w:t>
      </w:r>
      <w:r w:rsidRPr="00BD4112">
        <w:rPr>
          <w:rFonts w:ascii="Leelawadee UI" w:hAnsi="Leelawadee UI" w:cs="Leelawadee UI"/>
        </w:rPr>
        <w:cr/>
        <w:t>12 Man Ahas sä: „Ik wüll dat nich doon un den Herrn nich versööken.“</w:t>
      </w:r>
    </w:p>
    <w:p w14:paraId="6707695B" w14:textId="77777777" w:rsidR="00A13670" w:rsidRDefault="00BD4112" w:rsidP="00BD4112">
      <w:pPr>
        <w:tabs>
          <w:tab w:val="left" w:pos="708"/>
        </w:tabs>
        <w:spacing w:line="288" w:lineRule="auto"/>
        <w:jc w:val="both"/>
        <w:rPr>
          <w:rFonts w:ascii="Leelawadee UI" w:hAnsi="Leelawadee UI" w:cs="Leelawadee UI"/>
        </w:rPr>
      </w:pPr>
      <w:r w:rsidRPr="00BD4112">
        <w:rPr>
          <w:rFonts w:ascii="Leelawadee UI" w:hAnsi="Leelawadee UI" w:cs="Leelawadee UI"/>
        </w:rPr>
        <w:t>13 Do sä Jesaja: „Hüürt to, ji vun David sien Huus: Langt jo dat noch nich, dat ji Minschen mööd maaken doot? Moet ji ok mienen Gott mööd maaken?</w:t>
      </w:r>
    </w:p>
    <w:p w14:paraId="34084F5E" w14:textId="5FA20E31" w:rsidR="00BD4112" w:rsidRPr="00BD4112" w:rsidRDefault="00BD4112" w:rsidP="00BD4112">
      <w:pPr>
        <w:tabs>
          <w:tab w:val="left" w:pos="708"/>
        </w:tabs>
        <w:spacing w:line="288" w:lineRule="auto"/>
        <w:jc w:val="both"/>
        <w:rPr>
          <w:rFonts w:ascii="Leelawadee UI" w:hAnsi="Leelawadee UI" w:cs="Leelawadee UI"/>
        </w:rPr>
      </w:pPr>
      <w:r w:rsidRPr="00BD4112">
        <w:rPr>
          <w:rFonts w:ascii="Leelawadee UI" w:hAnsi="Leelawadee UI" w:cs="Leelawadee UI"/>
        </w:rPr>
        <w:lastRenderedPageBreak/>
        <w:t>14 Dorüm ward jo de Herr sübst een Teeken geven: Süh, een junge Froo driggt wat ünnern Harten, un se ward eenen Soehn to Welt bringen, den ward se heeten: Immanuel!“</w:t>
      </w:r>
      <w:r w:rsidRPr="00BD4112">
        <w:rPr>
          <w:rStyle w:val="Funotenzeichen"/>
          <w:rFonts w:ascii="Leelawadee UI" w:hAnsi="Leelawadee UI" w:cs="Leelawadee UI"/>
        </w:rPr>
        <w:footnoteReference w:id="2"/>
      </w:r>
    </w:p>
    <w:p w14:paraId="3DD999D9" w14:textId="77777777" w:rsidR="00BD4112" w:rsidRPr="00BD4112" w:rsidRDefault="00BD4112" w:rsidP="00BD4112">
      <w:pPr>
        <w:pStyle w:val="Textberschriften246"/>
      </w:pPr>
      <w:r w:rsidRPr="00BD4112">
        <w:t>III</w:t>
      </w:r>
      <w:r w:rsidRPr="00BD4112">
        <w:tab/>
        <w:t xml:space="preserve">De Epistel steit in den Breef </w:t>
      </w:r>
      <w:proofErr w:type="gramStart"/>
      <w:r w:rsidRPr="00BD4112">
        <w:t>an</w:t>
      </w:r>
      <w:proofErr w:type="gramEnd"/>
      <w:r w:rsidRPr="00BD4112">
        <w:t xml:space="preserve"> de Hebräer 1,1-14</w:t>
      </w:r>
    </w:p>
    <w:p w14:paraId="5FEFE55C" w14:textId="77777777" w:rsidR="00BD4112" w:rsidRPr="00BD4112" w:rsidRDefault="00BD4112" w:rsidP="00BD4112">
      <w:pPr>
        <w:tabs>
          <w:tab w:val="left" w:pos="708"/>
        </w:tabs>
        <w:spacing w:line="288" w:lineRule="auto"/>
        <w:jc w:val="both"/>
        <w:rPr>
          <w:rFonts w:ascii="Leelawadee UI" w:hAnsi="Leelawadee UI" w:cs="Leelawadee UI"/>
        </w:rPr>
      </w:pPr>
      <w:r w:rsidRPr="00BD4112">
        <w:rPr>
          <w:rFonts w:ascii="Leelawadee UI" w:hAnsi="Leelawadee UI" w:cs="Leelawadee UI"/>
        </w:rPr>
        <w:t xml:space="preserve">1 Ji weet’t: Gott hett al vör Johr un Dag jümmer wedder mal so, mal so to de Vöröllern spraaken dör de Propheten. </w:t>
      </w:r>
    </w:p>
    <w:p w14:paraId="113ED7DC" w14:textId="77777777" w:rsidR="00BD4112" w:rsidRPr="00BD4112" w:rsidRDefault="00BD4112" w:rsidP="00BD4112">
      <w:pPr>
        <w:tabs>
          <w:tab w:val="left" w:pos="708"/>
        </w:tabs>
        <w:spacing w:line="288" w:lineRule="auto"/>
        <w:jc w:val="both"/>
        <w:rPr>
          <w:rFonts w:ascii="Leelawadee UI" w:hAnsi="Leelawadee UI" w:cs="Leelawadee UI"/>
        </w:rPr>
      </w:pPr>
      <w:r w:rsidRPr="00BD4112">
        <w:rPr>
          <w:rFonts w:ascii="Leelawadee UI" w:hAnsi="Leelawadee UI" w:cs="Leelawadee UI"/>
        </w:rPr>
        <w:t xml:space="preserve">2 Nu gaht düsse Tieden, in de wi leeven doot, toennen, un nu hett he reedt to uns dör eenen, de Soehn to em is. Em hett Gott insett’, allens to arven, wat is. Dör em hett Gott ok allens maakt, Himmel un Eer. </w:t>
      </w:r>
    </w:p>
    <w:p w14:paraId="19920371" w14:textId="77777777" w:rsidR="00A13670" w:rsidRDefault="00BD4112" w:rsidP="00BD4112">
      <w:pPr>
        <w:tabs>
          <w:tab w:val="left" w:pos="708"/>
        </w:tabs>
        <w:spacing w:line="288" w:lineRule="auto"/>
        <w:jc w:val="both"/>
        <w:rPr>
          <w:rFonts w:ascii="Leelawadee UI" w:hAnsi="Leelawadee UI" w:cs="Leelawadee UI"/>
        </w:rPr>
      </w:pPr>
      <w:r w:rsidRPr="00BD4112">
        <w:rPr>
          <w:rFonts w:ascii="Leelawadee UI" w:hAnsi="Leelawadee UI" w:cs="Leelawadee UI"/>
        </w:rPr>
        <w:t>3 Strahlen vun Gott sienen Glanz gaht vun em ut un schient hell. Un wat Gott würklich un wohrhaftig is, - he is dor ganz un gor dat Afbild vun. He driggt allens, wat is, dör sien Woord, un dor sitt Macht in. Reinmaaken vun Sünden, - he hett dat tostann’ bröcht. Un he hett sik an de rechte Sied vun unsen grooten Gott sett’, hoch baben uns.</w:t>
      </w:r>
      <w:r w:rsidRPr="00BD4112">
        <w:rPr>
          <w:rFonts w:ascii="Leelawadee UI" w:hAnsi="Leelawadee UI" w:cs="Leelawadee UI"/>
        </w:rPr>
        <w:cr/>
        <w:t xml:space="preserve">4 Un he is so veel grötter un starker as de Engels, so veel as sien Naam hööger is, un he hett em lang vör jüm arvt. </w:t>
      </w:r>
      <w:r w:rsidRPr="00BD4112">
        <w:rPr>
          <w:rFonts w:ascii="Leelawadee UI" w:hAnsi="Leelawadee UI" w:cs="Leelawadee UI"/>
        </w:rPr>
        <w:cr/>
        <w:t>5 To welken vun de Engels hett he denn eenmal seggt: Mien Soehn büst du! Vundaag heff ik di dor to maakt!“ un wieder: „Ik will Vadder to em ween un he to mi Soehn.”</w:t>
      </w:r>
      <w:r w:rsidRPr="00BD4112">
        <w:rPr>
          <w:rFonts w:ascii="Leelawadee UI" w:hAnsi="Leelawadee UI" w:cs="Leelawadee UI"/>
        </w:rPr>
        <w:cr/>
      </w:r>
    </w:p>
    <w:p w14:paraId="32EBD9CE" w14:textId="2261B60E" w:rsidR="00BD4112" w:rsidRPr="00BD4112" w:rsidRDefault="00BD4112" w:rsidP="00BD4112">
      <w:pPr>
        <w:tabs>
          <w:tab w:val="left" w:pos="708"/>
        </w:tabs>
        <w:spacing w:line="288" w:lineRule="auto"/>
        <w:jc w:val="both"/>
        <w:rPr>
          <w:rFonts w:ascii="Leelawadee UI" w:hAnsi="Leelawadee UI" w:cs="Leelawadee UI"/>
        </w:rPr>
      </w:pPr>
      <w:r w:rsidRPr="00BD4112">
        <w:rPr>
          <w:rFonts w:ascii="Leelawadee UI" w:hAnsi="Leelawadee UI" w:cs="Leelawadee UI"/>
        </w:rPr>
        <w:lastRenderedPageBreak/>
        <w:t>6 Un wenn he em, sienen eersten Soehn, wedder in de Welt kommen lett, dennso seggt he: „Un Gott sien Engels schüllt alltohoop vör em daalfallen!“</w:t>
      </w:r>
      <w:r w:rsidRPr="00BD4112">
        <w:rPr>
          <w:rStyle w:val="Funotenzeichen"/>
          <w:rFonts w:ascii="Leelawadee UI" w:hAnsi="Leelawadee UI" w:cs="Leelawadee UI"/>
        </w:rPr>
        <w:footnoteReference w:id="3"/>
      </w:r>
      <w:r w:rsidRPr="00BD4112">
        <w:rPr>
          <w:rStyle w:val="Funotenzeichen"/>
          <w:rFonts w:ascii="Leelawadee UI" w:hAnsi="Leelawadee UI" w:cs="Leelawadee UI"/>
        </w:rPr>
        <w:cr/>
      </w:r>
      <w:r w:rsidRPr="00BD4112">
        <w:rPr>
          <w:rFonts w:ascii="Leelawadee UI" w:hAnsi="Leelawadee UI" w:cs="Leelawadee UI"/>
        </w:rPr>
        <w:t>7 Vun de Engels seggt de Psalmdichter: „Gott maakt sien Engels tau Wind un seine Knechte tau Füer.“</w:t>
      </w:r>
    </w:p>
    <w:p w14:paraId="1D0F873C" w14:textId="77777777" w:rsidR="00BD4112" w:rsidRPr="00BD4112" w:rsidRDefault="00BD4112" w:rsidP="00BD4112">
      <w:pPr>
        <w:tabs>
          <w:tab w:val="left" w:pos="708"/>
        </w:tabs>
        <w:spacing w:line="288" w:lineRule="auto"/>
        <w:jc w:val="both"/>
        <w:rPr>
          <w:rFonts w:ascii="Leelawadee UI" w:hAnsi="Leelawadee UI" w:cs="Leelawadee UI"/>
        </w:rPr>
      </w:pPr>
      <w:r w:rsidRPr="00BD4112">
        <w:rPr>
          <w:rFonts w:ascii="Leelawadee UI" w:hAnsi="Leelawadee UI" w:cs="Leelawadee UI"/>
        </w:rPr>
        <w:t xml:space="preserve">8 Aber vun den Söhn seggt hei: „Gott, dien Thron duert vun Ewigkeit to Ewigkeit, un dat Zepter för Gerechtigkeit ist dat Zepter vun dien Regiment. </w:t>
      </w:r>
    </w:p>
    <w:p w14:paraId="77C3C2A3" w14:textId="77777777" w:rsidR="00BD4112" w:rsidRPr="00BD4112" w:rsidRDefault="00BD4112" w:rsidP="00BD4112">
      <w:pPr>
        <w:tabs>
          <w:tab w:val="left" w:pos="708"/>
        </w:tabs>
        <w:spacing w:line="288" w:lineRule="auto"/>
        <w:jc w:val="both"/>
        <w:rPr>
          <w:rFonts w:ascii="Leelawadee UI" w:hAnsi="Leelawadee UI" w:cs="Leelawadee UI"/>
        </w:rPr>
      </w:pPr>
      <w:r w:rsidRPr="00BD4112">
        <w:rPr>
          <w:rFonts w:ascii="Leelawadee UI" w:hAnsi="Leelawadee UI" w:cs="Leelawadee UI"/>
        </w:rPr>
        <w:t xml:space="preserve">9 Du hest de Gerechtigkeit estemeert un Ungerechtigkeit kannst du ganz un gar nich lieden; Darüm hett dien Gott di salvt mit dat Öl för frohe Dage as keen vun dien Frünnen.“ </w:t>
      </w:r>
    </w:p>
    <w:p w14:paraId="2C0EF01C" w14:textId="77777777" w:rsidR="00BD4112" w:rsidRPr="00BD4112" w:rsidRDefault="00BD4112" w:rsidP="00BD4112">
      <w:pPr>
        <w:tabs>
          <w:tab w:val="left" w:pos="708"/>
        </w:tabs>
        <w:spacing w:line="288" w:lineRule="auto"/>
        <w:jc w:val="both"/>
        <w:rPr>
          <w:rFonts w:ascii="Leelawadee UI" w:hAnsi="Leelawadee UI" w:cs="Leelawadee UI"/>
        </w:rPr>
      </w:pPr>
      <w:r w:rsidRPr="00BD4112">
        <w:rPr>
          <w:rFonts w:ascii="Leelawadee UI" w:hAnsi="Leelawadee UI" w:cs="Leelawadee UI"/>
        </w:rPr>
        <w:t>10 Un wieder seggt he: Du, Herr, hest an Anfang de Eerd maakt,</w:t>
      </w:r>
    </w:p>
    <w:p w14:paraId="541E369D" w14:textId="77777777" w:rsidR="00BD4112" w:rsidRPr="00BD4112" w:rsidRDefault="00BD4112" w:rsidP="00BD4112">
      <w:pPr>
        <w:tabs>
          <w:tab w:val="left" w:pos="708"/>
        </w:tabs>
        <w:spacing w:line="288" w:lineRule="auto"/>
        <w:jc w:val="both"/>
        <w:rPr>
          <w:rFonts w:ascii="Leelawadee UI" w:hAnsi="Leelawadee UI" w:cs="Leelawadee UI"/>
        </w:rPr>
      </w:pPr>
      <w:r w:rsidRPr="00BD4112">
        <w:rPr>
          <w:rFonts w:ascii="Leelawadee UI" w:hAnsi="Leelawadee UI" w:cs="Leelawadee UI"/>
        </w:rPr>
        <w:t xml:space="preserve">un de Himmel sünd dat Wark vun dien Hannen. </w:t>
      </w:r>
    </w:p>
    <w:p w14:paraId="26221A13" w14:textId="77777777" w:rsidR="00BD4112" w:rsidRPr="00BD4112" w:rsidRDefault="00BD4112" w:rsidP="00BD4112">
      <w:pPr>
        <w:tabs>
          <w:tab w:val="left" w:pos="708"/>
        </w:tabs>
        <w:spacing w:line="288" w:lineRule="auto"/>
        <w:jc w:val="both"/>
        <w:rPr>
          <w:rFonts w:ascii="Leelawadee UI" w:hAnsi="Leelawadee UI" w:cs="Leelawadee UI"/>
        </w:rPr>
      </w:pPr>
      <w:r w:rsidRPr="00BD4112">
        <w:rPr>
          <w:rFonts w:ascii="Leelawadee UI" w:hAnsi="Leelawadee UI" w:cs="Leelawadee UI"/>
        </w:rPr>
        <w:t xml:space="preserve">11 Se vergaht, du aver bliffst. Un se ward all old warrn as uns Tüüch; </w:t>
      </w:r>
    </w:p>
    <w:p w14:paraId="6908E3A8" w14:textId="77777777" w:rsidR="00BD4112" w:rsidRDefault="00BD4112" w:rsidP="00BD4112">
      <w:pPr>
        <w:tabs>
          <w:tab w:val="left" w:pos="708"/>
        </w:tabs>
        <w:spacing w:line="288" w:lineRule="auto"/>
        <w:jc w:val="both"/>
        <w:rPr>
          <w:rFonts w:ascii="Leelawadee UI" w:hAnsi="Leelawadee UI" w:cs="Leelawadee UI"/>
        </w:rPr>
      </w:pPr>
      <w:r w:rsidRPr="00BD4112">
        <w:rPr>
          <w:rFonts w:ascii="Leelawadee UI" w:hAnsi="Leelawadee UI" w:cs="Leelawadee UI"/>
        </w:rPr>
        <w:t xml:space="preserve">12 Un as een Mantel wardst du jüm uprullen, un as Tüüch ward se wesselt. Du aber bliffst desülbe un dien Johrn ward nich uphörn.“ </w:t>
      </w:r>
    </w:p>
    <w:p w14:paraId="054F1A1B" w14:textId="4DE51950" w:rsidR="00BD4112" w:rsidRPr="00BD4112" w:rsidRDefault="00BD4112" w:rsidP="00BD4112">
      <w:pPr>
        <w:tabs>
          <w:tab w:val="left" w:pos="708"/>
        </w:tabs>
        <w:spacing w:line="288" w:lineRule="auto"/>
        <w:jc w:val="both"/>
        <w:rPr>
          <w:rFonts w:ascii="Leelawadee UI" w:hAnsi="Leelawadee UI" w:cs="Leelawadee UI"/>
        </w:rPr>
      </w:pPr>
      <w:r w:rsidRPr="00BD4112">
        <w:rPr>
          <w:rFonts w:ascii="Leelawadee UI" w:hAnsi="Leelawadee UI" w:cs="Leelawadee UI"/>
        </w:rPr>
        <w:t>13 To wat för een vun de Engels hett hei jemals seggt:</w:t>
      </w:r>
    </w:p>
    <w:p w14:paraId="46A9310F" w14:textId="77777777" w:rsidR="00BD4112" w:rsidRPr="00BD4112" w:rsidRDefault="00BD4112" w:rsidP="00BD4112">
      <w:pPr>
        <w:tabs>
          <w:tab w:val="left" w:pos="708"/>
        </w:tabs>
        <w:spacing w:line="288" w:lineRule="auto"/>
        <w:jc w:val="both"/>
        <w:rPr>
          <w:rFonts w:ascii="Leelawadee UI" w:hAnsi="Leelawadee UI" w:cs="Leelawadee UI"/>
        </w:rPr>
      </w:pPr>
      <w:r w:rsidRPr="00BD4112">
        <w:rPr>
          <w:rFonts w:ascii="Leelawadee UI" w:hAnsi="Leelawadee UI" w:cs="Leelawadee UI"/>
        </w:rPr>
        <w:t xml:space="preserve">„Sett di an mien rechte Siet, bet ik dien Fiend as Bank ünner dien Foot leggt hebb.“ </w:t>
      </w:r>
    </w:p>
    <w:p w14:paraId="63CBEF94" w14:textId="77777777" w:rsidR="00BD4112" w:rsidRPr="00BD4112" w:rsidRDefault="00BD4112" w:rsidP="00BD4112">
      <w:pPr>
        <w:tabs>
          <w:tab w:val="left" w:pos="708"/>
        </w:tabs>
        <w:spacing w:line="288" w:lineRule="auto"/>
        <w:jc w:val="both"/>
        <w:rPr>
          <w:rFonts w:ascii="Leelawadee UI" w:hAnsi="Leelawadee UI" w:cs="Leelawadee UI"/>
        </w:rPr>
      </w:pPr>
      <w:r w:rsidRPr="00BD4112">
        <w:rPr>
          <w:rFonts w:ascii="Leelawadee UI" w:hAnsi="Leelawadee UI" w:cs="Leelawadee UI"/>
        </w:rPr>
        <w:t>14 Sünd de Engels nich all Knechte, utschickt för de, de de Seligkeit arven schüllt?</w:t>
      </w:r>
      <w:r w:rsidRPr="00BD4112">
        <w:rPr>
          <w:rStyle w:val="Funotenzeichen"/>
          <w:rFonts w:ascii="Leelawadee UI" w:hAnsi="Leelawadee UI" w:cs="Leelawadee UI"/>
        </w:rPr>
        <w:footnoteReference w:id="4"/>
      </w:r>
    </w:p>
    <w:p w14:paraId="21B2E685" w14:textId="09ED3E28" w:rsidR="00BD4112" w:rsidRPr="00BD4112" w:rsidRDefault="00BD4112" w:rsidP="00BD4112">
      <w:pPr>
        <w:pStyle w:val="Textberschriften246"/>
      </w:pPr>
      <w:r>
        <w:rPr>
          <w:rStyle w:val="UntertitelZchn"/>
          <w:rFonts w:ascii="Leelawadee UI" w:hAnsi="Leelawadee UI" w:cs="Leelawadee UI"/>
          <w:lang w:val="de-DE"/>
        </w:rPr>
        <w:br w:type="column"/>
      </w:r>
      <w:r w:rsidRPr="00BD4112">
        <w:lastRenderedPageBreak/>
        <w:t>Halleluja Psalm 98, 3</w:t>
      </w:r>
    </w:p>
    <w:p w14:paraId="6742496A" w14:textId="77777777" w:rsidR="00BD4112" w:rsidRPr="00BD4112" w:rsidRDefault="00BD4112" w:rsidP="00BD4112">
      <w:pPr>
        <w:spacing w:line="288" w:lineRule="auto"/>
        <w:rPr>
          <w:rFonts w:ascii="Leelawadee UI" w:hAnsi="Leelawadee UI" w:cs="Leelawadee UI"/>
          <w:color w:val="C00000"/>
        </w:rPr>
      </w:pPr>
      <w:r w:rsidRPr="00BD4112">
        <w:rPr>
          <w:rFonts w:ascii="Leelawadee UI" w:hAnsi="Leelawadee UI" w:cs="Leelawadee UI"/>
          <w:color w:val="C00000"/>
        </w:rPr>
        <w:t>Halleluja.</w:t>
      </w:r>
    </w:p>
    <w:p w14:paraId="75076430" w14:textId="77777777" w:rsidR="00BD4112" w:rsidRPr="00BD4112" w:rsidRDefault="00BD4112" w:rsidP="00BD4112">
      <w:pPr>
        <w:spacing w:line="288" w:lineRule="auto"/>
        <w:rPr>
          <w:rFonts w:ascii="Leelawadee UI" w:hAnsi="Leelawadee UI" w:cs="Leelawadee UI"/>
          <w:color w:val="C00000"/>
        </w:rPr>
      </w:pPr>
      <w:r w:rsidRPr="00BD4112">
        <w:rPr>
          <w:rFonts w:ascii="Leelawadee UI" w:hAnsi="Leelawadee UI" w:cs="Leelawadee UI"/>
          <w:color w:val="C00000"/>
        </w:rPr>
        <w:t xml:space="preserve">He hett nich vergeten, </w:t>
      </w:r>
    </w:p>
    <w:p w14:paraId="379B68DE" w14:textId="77777777" w:rsidR="00BD4112" w:rsidRPr="00BD4112" w:rsidRDefault="00BD4112" w:rsidP="00BD4112">
      <w:pPr>
        <w:spacing w:line="288" w:lineRule="auto"/>
        <w:rPr>
          <w:rFonts w:ascii="Leelawadee UI" w:hAnsi="Leelawadee UI" w:cs="Leelawadee UI"/>
          <w:color w:val="C00000"/>
        </w:rPr>
      </w:pPr>
      <w:r w:rsidRPr="00BD4112">
        <w:rPr>
          <w:rFonts w:ascii="Leelawadee UI" w:hAnsi="Leelawadee UI" w:cs="Leelawadee UI"/>
          <w:color w:val="C00000"/>
        </w:rPr>
        <w:t>Israel gnädig to ween un ümmer bitostahn,</w:t>
      </w:r>
    </w:p>
    <w:p w14:paraId="6012E7FC" w14:textId="77777777" w:rsidR="00BD4112" w:rsidRPr="00BD4112" w:rsidRDefault="00BD4112" w:rsidP="00BD4112">
      <w:pPr>
        <w:spacing w:line="288" w:lineRule="auto"/>
        <w:rPr>
          <w:rFonts w:ascii="Leelawadee UI" w:hAnsi="Leelawadee UI" w:cs="Leelawadee UI"/>
          <w:color w:val="C00000"/>
        </w:rPr>
      </w:pPr>
      <w:r w:rsidRPr="00BD4112">
        <w:rPr>
          <w:rFonts w:ascii="Leelawadee UI" w:hAnsi="Leelawadee UI" w:cs="Leelawadee UI"/>
          <w:color w:val="C00000"/>
        </w:rPr>
        <w:t>de ganze Welt süht, dat Gott uns Heil is.</w:t>
      </w:r>
    </w:p>
    <w:p w14:paraId="505A987F" w14:textId="77777777" w:rsidR="00BD4112" w:rsidRPr="00BD4112" w:rsidRDefault="00BD4112" w:rsidP="00BD4112">
      <w:pPr>
        <w:spacing w:line="288" w:lineRule="auto"/>
        <w:rPr>
          <w:rFonts w:ascii="Leelawadee UI" w:hAnsi="Leelawadee UI" w:cs="Leelawadee UI"/>
          <w:color w:val="C00000"/>
        </w:rPr>
      </w:pPr>
      <w:r w:rsidRPr="00BD4112">
        <w:rPr>
          <w:rFonts w:ascii="Leelawadee UI" w:hAnsi="Leelawadee UI" w:cs="Leelawadee UI"/>
          <w:color w:val="C00000"/>
        </w:rPr>
        <w:t>Halleluja.</w:t>
      </w:r>
    </w:p>
    <w:p w14:paraId="3E9913D5" w14:textId="77777777" w:rsidR="00BD4112" w:rsidRPr="00BD4112" w:rsidRDefault="00BD4112" w:rsidP="00BD4112">
      <w:pPr>
        <w:pStyle w:val="Textberschriften246"/>
      </w:pPr>
      <w:r w:rsidRPr="00BD4112">
        <w:t>II</w:t>
      </w:r>
      <w:r w:rsidRPr="00BD4112">
        <w:tab/>
        <w:t>Ut dat Evangelium nah Matthäus 1,18-25</w:t>
      </w:r>
    </w:p>
    <w:p w14:paraId="4CA98D09" w14:textId="77777777" w:rsidR="005077EE" w:rsidRDefault="00BD4112" w:rsidP="00BD4112">
      <w:pPr>
        <w:pStyle w:val="KeinLeerraum"/>
        <w:spacing w:line="288" w:lineRule="auto"/>
        <w:rPr>
          <w:rFonts w:ascii="Leelawadee UI" w:hAnsi="Leelawadee UI" w:cs="Leelawadee UI"/>
        </w:rPr>
      </w:pPr>
      <w:r w:rsidRPr="00BD4112">
        <w:rPr>
          <w:rFonts w:ascii="Leelawadee UI" w:hAnsi="Leelawadee UI" w:cs="Leelawadee UI"/>
        </w:rPr>
        <w:t xml:space="preserve">18 As de Christus Jesus gebooren warden dä, güng dat so to: Sien Mudder Maria harr Josef ehr Woord geven; un iehr se as Mann un Froo tohoopkaamen dän, wies sik: se schull Mudder warden, un dat vun’n Heiligen Geist. </w:t>
      </w:r>
      <w:r w:rsidRPr="00BD4112">
        <w:rPr>
          <w:rFonts w:ascii="Leelawadee UI" w:hAnsi="Leelawadee UI" w:cs="Leelawadee UI"/>
        </w:rPr>
        <w:cr/>
        <w:t xml:space="preserve">19 Josef aver, ehr Mann, weer för’n lieken Weg un wull ehr nich in Schann’ bringen. He nöhm sik vör un wull ehr heemlich verlaaten. </w:t>
      </w:r>
      <w:r w:rsidRPr="00BD4112">
        <w:rPr>
          <w:rFonts w:ascii="Leelawadee UI" w:hAnsi="Leelawadee UI" w:cs="Leelawadee UI"/>
        </w:rPr>
        <w:cr/>
        <w:t xml:space="preserve">20 As he dat noch oeverleggen dä, süh, do wies sik em een Engel vun’n Herrn in’n Droom un sä to em: „Josef, David sien Soehn, wees nich bang, un nimm Maria, dien Froo, ruhig to di; wat se ünnern Harten driggt, is vun’n Heiligen Geist. </w:t>
      </w:r>
      <w:r w:rsidRPr="00BD4112">
        <w:rPr>
          <w:rFonts w:ascii="Leelawadee UI" w:hAnsi="Leelawadee UI" w:cs="Leelawadee UI"/>
        </w:rPr>
        <w:cr/>
        <w:t>21 Se ward eenen Soehn to Welt bringen, un du schast em den Naam Jesus geven. He is dat, de sien Volk vun jümehr Sünden redden deit!“</w:t>
      </w:r>
      <w:r w:rsidRPr="00BD4112">
        <w:rPr>
          <w:rFonts w:ascii="Leelawadee UI" w:hAnsi="Leelawadee UI" w:cs="Leelawadee UI"/>
        </w:rPr>
        <w:cr/>
      </w:r>
    </w:p>
    <w:p w14:paraId="119AA81A" w14:textId="3047C6FC" w:rsidR="00BD4112" w:rsidRPr="00BD4112" w:rsidRDefault="00BD4112" w:rsidP="00BD4112">
      <w:pPr>
        <w:pStyle w:val="KeinLeerraum"/>
        <w:spacing w:line="288" w:lineRule="auto"/>
        <w:rPr>
          <w:rFonts w:ascii="Leelawadee UI" w:hAnsi="Leelawadee UI" w:cs="Leelawadee UI"/>
        </w:rPr>
      </w:pPr>
      <w:r w:rsidRPr="00BD4112">
        <w:rPr>
          <w:rFonts w:ascii="Leelawadee UI" w:hAnsi="Leelawadee UI" w:cs="Leelawadee UI"/>
        </w:rPr>
        <w:lastRenderedPageBreak/>
        <w:t>22 Dit allens is so kaamen, dat jüst dat wohr warden dä, wat de Herr dör den Propheten seggt harr:</w:t>
      </w:r>
      <w:r w:rsidRPr="00BD4112">
        <w:rPr>
          <w:rFonts w:ascii="Leelawadee UI" w:hAnsi="Leelawadee UI" w:cs="Leelawadee UI"/>
        </w:rPr>
        <w:cr/>
        <w:t xml:space="preserve">23 „Süh, een Jungfroo schall Mudder warden un eenen Soehn to Welt bringen, un se schoet em den Naam ‚Immanuel’ geven; dat heet soveel as: ‚Gott is mit us’. </w:t>
      </w:r>
      <w:r w:rsidRPr="00BD4112">
        <w:rPr>
          <w:rFonts w:ascii="Leelawadee UI" w:hAnsi="Leelawadee UI" w:cs="Leelawadee UI"/>
        </w:rPr>
        <w:cr/>
        <w:t xml:space="preserve">24 As Josef vun’n Slaap opstahn dä, do möök he dat so, as den Herrn sien Engel em dat opdraagen harr. Un he nöhm sien Froo to sik. </w:t>
      </w:r>
      <w:r w:rsidRPr="00BD4112">
        <w:rPr>
          <w:rFonts w:ascii="Leelawadee UI" w:hAnsi="Leelawadee UI" w:cs="Leelawadee UI"/>
        </w:rPr>
        <w:cr/>
        <w:t>25 Man se leven nich as Mann un Froo tohoop, bit se eenen Soehn to Welt bröcht harr; un he geev em den Naam Jesus.</w:t>
      </w:r>
      <w:r w:rsidRPr="00BD4112">
        <w:rPr>
          <w:rStyle w:val="Funotenzeichen"/>
          <w:rFonts w:ascii="Leelawadee UI" w:hAnsi="Leelawadee UI" w:cs="Leelawadee UI"/>
          <w:lang w:eastAsia="de-DE"/>
        </w:rPr>
        <w:footnoteReference w:id="5"/>
      </w:r>
    </w:p>
    <w:p w14:paraId="752F9920" w14:textId="77777777" w:rsidR="00BD4112" w:rsidRPr="00BD4112" w:rsidRDefault="00BD4112" w:rsidP="00BD4112">
      <w:pPr>
        <w:tabs>
          <w:tab w:val="left" w:pos="708"/>
        </w:tabs>
        <w:jc w:val="both"/>
        <w:rPr>
          <w:rFonts w:ascii="Leelawadee UI" w:hAnsi="Leelawadee UI" w:cs="Leelawadee UI"/>
          <w:sz w:val="36"/>
        </w:rPr>
      </w:pPr>
    </w:p>
    <w:p w14:paraId="3E125CDB" w14:textId="119ABD0D" w:rsidR="00BD4112" w:rsidRPr="00BD4112" w:rsidRDefault="00A13670" w:rsidP="00BD4112">
      <w:pPr>
        <w:tabs>
          <w:tab w:val="left" w:pos="708"/>
        </w:tabs>
        <w:jc w:val="both"/>
        <w:rPr>
          <w:rFonts w:ascii="Leelawadee UI" w:hAnsi="Leelawadee UI" w:cs="Leelawadee UI"/>
          <w:sz w:val="32"/>
        </w:rPr>
      </w:pPr>
      <w:r>
        <w:rPr>
          <w:rFonts w:ascii="Leelawadee UI" w:hAnsi="Leelawadee UI" w:cs="Leelawadee UI"/>
          <w:sz w:val="36"/>
        </w:rPr>
        <w:br w:type="column"/>
      </w:r>
      <w:r w:rsidR="00BD4112" w:rsidRPr="00BD4112">
        <w:rPr>
          <w:rFonts w:ascii="Leelawadee UI" w:hAnsi="Leelawadee UI" w:cs="Leelawadee UI"/>
          <w:sz w:val="36"/>
        </w:rPr>
        <w:lastRenderedPageBreak/>
        <w:t>Predigttexte</w:t>
      </w:r>
    </w:p>
    <w:p w14:paraId="61811DB1" w14:textId="77777777" w:rsidR="00BD4112" w:rsidRPr="00BD4112" w:rsidRDefault="00BD4112" w:rsidP="00BD4112">
      <w:pPr>
        <w:pStyle w:val="Textberschriften246"/>
      </w:pPr>
      <w:r w:rsidRPr="00BD4112">
        <w:t>I</w:t>
      </w:r>
      <w:r w:rsidRPr="00BD4112">
        <w:tab/>
        <w:t xml:space="preserve">Ut Paulus sien Breef </w:t>
      </w:r>
      <w:proofErr w:type="gramStart"/>
      <w:r w:rsidRPr="00BD4112">
        <w:t>an</w:t>
      </w:r>
      <w:proofErr w:type="gramEnd"/>
      <w:r w:rsidRPr="00BD4112">
        <w:t xml:space="preserve"> de Christen in Rom   1,1-7 </w:t>
      </w:r>
    </w:p>
    <w:p w14:paraId="64CDA8D9" w14:textId="30EF53BB" w:rsidR="00BD4112" w:rsidRDefault="00BD4112" w:rsidP="00BD4112">
      <w:pPr>
        <w:pStyle w:val="KeinLeerraum"/>
        <w:spacing w:line="288" w:lineRule="auto"/>
        <w:rPr>
          <w:rFonts w:ascii="Leelawadee UI" w:hAnsi="Leelawadee UI" w:cs="Leelawadee UI"/>
        </w:rPr>
      </w:pPr>
      <w:r w:rsidRPr="00BD4112">
        <w:rPr>
          <w:rFonts w:ascii="Leelawadee UI" w:hAnsi="Leelawadee UI" w:cs="Leelawadee UI"/>
        </w:rPr>
        <w:t xml:space="preserve">1 Ik heet Paulus un bün Christus Jesus sien Knecht. Utsöcht un roopen hett Gott sülben mi as eenen Apostel. To Gott sien goode Boeskup bün ik bestellt. </w:t>
      </w:r>
      <w:r w:rsidRPr="00BD4112">
        <w:rPr>
          <w:rFonts w:ascii="Leelawadee UI" w:hAnsi="Leelawadee UI" w:cs="Leelawadee UI"/>
        </w:rPr>
        <w:cr/>
        <w:t xml:space="preserve">2 Disse Boeskup harr Gott al langs in’t vörut dör sien Propheten utroopen un vertellen laaten, so as dat in de heilige Booken inschreeven steiht. </w:t>
      </w:r>
      <w:r w:rsidRPr="00BD4112">
        <w:rPr>
          <w:rFonts w:ascii="Leelawadee UI" w:hAnsi="Leelawadee UI" w:cs="Leelawadee UI"/>
        </w:rPr>
        <w:cr/>
        <w:t>3 Dar dreiht sük allens man net um sienen Soehn: Dat de van Koenig David sien Familje ofstammen deit un</w:t>
      </w:r>
      <w:r w:rsidR="00A13670">
        <w:rPr>
          <w:rFonts w:ascii="Leelawadee UI" w:hAnsi="Leelawadee UI" w:cs="Leelawadee UI"/>
        </w:rPr>
        <w:t xml:space="preserve"> he een van sien Nahkaamen is. </w:t>
      </w:r>
    </w:p>
    <w:p w14:paraId="54AAF8C6" w14:textId="71B26B5C" w:rsidR="00BD4112" w:rsidRPr="00BD4112" w:rsidRDefault="00BD4112" w:rsidP="00BD4112">
      <w:pPr>
        <w:pStyle w:val="KeinLeerraum"/>
        <w:spacing w:line="288" w:lineRule="auto"/>
        <w:rPr>
          <w:rFonts w:ascii="Leelawadee UI" w:hAnsi="Leelawadee UI" w:cs="Leelawadee UI"/>
        </w:rPr>
      </w:pPr>
      <w:r w:rsidRPr="00BD4112">
        <w:rPr>
          <w:rFonts w:ascii="Leelawadee UI" w:hAnsi="Leelawadee UI" w:cs="Leelawadee UI"/>
        </w:rPr>
        <w:t xml:space="preserve">4 Man ok dat anner: Dat Gott hum dör de Kraft van’n Heiligen Geist insett’ hett as sienen eegen Soehn; dat güllt van Oostern her, wo he van Doode upstahn is. Dat is Jesus Christus, uns’ Herr. </w:t>
      </w:r>
      <w:r w:rsidRPr="00BD4112">
        <w:rPr>
          <w:rFonts w:ascii="Leelawadee UI" w:hAnsi="Leelawadee UI" w:cs="Leelawadee UI"/>
        </w:rPr>
        <w:cr/>
        <w:t xml:space="preserve">5 Wi hemmt van hum de Gnaadengaav kreegen, wi sullt Apostel ween, dat in de Heidenwelt all up hum höören un an hum glööven doot, un söllt up sienen Naam umschreeven worden. </w:t>
      </w:r>
      <w:r w:rsidRPr="00BD4112">
        <w:rPr>
          <w:rFonts w:ascii="Leelawadee UI" w:hAnsi="Leelawadee UI" w:cs="Leelawadee UI"/>
        </w:rPr>
        <w:cr/>
        <w:t xml:space="preserve">6 To süksen höört ok ji mit to. Jesus Christus hett jo roopen. </w:t>
      </w:r>
      <w:r w:rsidRPr="00BD4112">
        <w:rPr>
          <w:rFonts w:ascii="Leelawadee UI" w:hAnsi="Leelawadee UI" w:cs="Leelawadee UI"/>
        </w:rPr>
        <w:cr/>
        <w:t>7 Jo all in Rom hett Gott leev, un he nöömt jo sien Heiligen. Gnaad un Free van Gott, unsen Vader, wees mit jo un van den Herrn Jesus Christus.</w:t>
      </w:r>
      <w:r w:rsidRPr="00BD4112">
        <w:rPr>
          <w:rStyle w:val="Funotenzeichen"/>
          <w:rFonts w:ascii="Leelawadee UI" w:hAnsi="Leelawadee UI" w:cs="Leelawadee UI"/>
        </w:rPr>
        <w:footnoteReference w:id="6"/>
      </w:r>
    </w:p>
    <w:p w14:paraId="3E16B1A0" w14:textId="77777777" w:rsidR="00BD4112" w:rsidRPr="00BD4112" w:rsidRDefault="00BD4112" w:rsidP="00BD4112">
      <w:pPr>
        <w:pStyle w:val="Textberschriften246"/>
      </w:pPr>
      <w:r w:rsidRPr="00BD4112">
        <w:lastRenderedPageBreak/>
        <w:t>V</w:t>
      </w:r>
      <w:r w:rsidRPr="00BD4112">
        <w:tab/>
        <w:t>Ut dat Evangelium nah Matthäus 1,1-17</w:t>
      </w:r>
    </w:p>
    <w:p w14:paraId="07A91DF8" w14:textId="77777777" w:rsidR="00BD4112" w:rsidRPr="00BD4112" w:rsidRDefault="00BD4112" w:rsidP="00BD4112">
      <w:pPr>
        <w:pStyle w:val="KeinLeerraum"/>
        <w:spacing w:line="288" w:lineRule="auto"/>
        <w:rPr>
          <w:rFonts w:ascii="Leelawadee UI" w:hAnsi="Leelawadee UI" w:cs="Leelawadee UI"/>
        </w:rPr>
      </w:pPr>
      <w:r w:rsidRPr="00BD4112">
        <w:rPr>
          <w:rFonts w:ascii="Leelawadee UI" w:hAnsi="Leelawadee UI" w:cs="Leelawadee UI"/>
        </w:rPr>
        <w:t xml:space="preserve">(1 Hier schall vun Jesus Christus vertellt warden: He stammt af vun David un is een Nakaam vun Abraham. </w:t>
      </w:r>
    </w:p>
    <w:p w14:paraId="1432A142" w14:textId="77777777" w:rsidR="00A13670" w:rsidRDefault="00BD4112" w:rsidP="00BD4112">
      <w:pPr>
        <w:pStyle w:val="KeinLeerraum"/>
        <w:spacing w:line="288" w:lineRule="auto"/>
        <w:rPr>
          <w:rFonts w:ascii="Leelawadee UI" w:hAnsi="Leelawadee UI" w:cs="Leelawadee UI"/>
        </w:rPr>
      </w:pPr>
      <w:r w:rsidRPr="00BD4112">
        <w:rPr>
          <w:rFonts w:ascii="Leelawadee UI" w:hAnsi="Leelawadee UI" w:cs="Leelawadee UI"/>
        </w:rPr>
        <w:t>2 Abraham was Isaak sien Vader, Isaak was Jakob sien Vader. Jakob was de Vader vun Juda un sien Bröder.</w:t>
      </w:r>
      <w:r w:rsidRPr="00BD4112">
        <w:rPr>
          <w:rFonts w:ascii="Leelawadee UI" w:hAnsi="Leelawadee UI" w:cs="Leelawadee UI"/>
        </w:rPr>
        <w:cr/>
        <w:t>3 Juda was de Vader vun Phares un Zara; de ehr Mudder weer Thamar. Phares sien Soehn was Hezron; un Hezron sien Soehn was Aram.</w:t>
      </w:r>
      <w:r w:rsidRPr="00BD4112">
        <w:rPr>
          <w:rFonts w:ascii="Leelawadee UI" w:hAnsi="Leelawadee UI" w:cs="Leelawadee UI"/>
        </w:rPr>
        <w:cr/>
        <w:t xml:space="preserve">4 Aram sien Soehn was Aminadab; Aminadab sien Sohn was Nahasson; Nahasson sien Soehn was Salmon. </w:t>
      </w:r>
      <w:r w:rsidRPr="00BD4112">
        <w:rPr>
          <w:rFonts w:ascii="Leelawadee UI" w:hAnsi="Leelawadee UI" w:cs="Leelawadee UI"/>
        </w:rPr>
        <w:cr/>
        <w:t>5 Salmon was Boas sien Vader, un Rahab was sien Mudder; Boas un Ruth weern de Öllern vun Jobed, Jobed was de Vader vun Jesse,</w:t>
      </w:r>
      <w:r w:rsidRPr="00BD4112">
        <w:rPr>
          <w:rFonts w:ascii="Leelawadee UI" w:hAnsi="Leelawadee UI" w:cs="Leelawadee UI"/>
        </w:rPr>
        <w:cr/>
        <w:t>6 un Jesse was de Vader vun König David. David was de Vader vun Salomo, un Uria sien Froo was de Mudder.</w:t>
      </w:r>
      <w:r w:rsidRPr="00BD4112">
        <w:rPr>
          <w:rFonts w:ascii="Leelawadee UI" w:hAnsi="Leelawadee UI" w:cs="Leelawadee UI"/>
        </w:rPr>
        <w:cr/>
        <w:t xml:space="preserve">7 Salomo was de Vader vun Rehabeam; Rehabeam was de Vader vun Abia: Abia was de Vader vun Asaph. </w:t>
      </w:r>
      <w:r w:rsidRPr="00BD4112">
        <w:rPr>
          <w:rFonts w:ascii="Leelawadee UI" w:hAnsi="Leelawadee UI" w:cs="Leelawadee UI"/>
        </w:rPr>
        <w:cr/>
        <w:t>8 Asaph was de Vader vun Josaphat; Josaphat was de Vader vun Joram; Joram was de Vader vun Usia.</w:t>
      </w:r>
      <w:r w:rsidRPr="00BD4112">
        <w:rPr>
          <w:rFonts w:ascii="Leelawadee UI" w:hAnsi="Leelawadee UI" w:cs="Leelawadee UI"/>
        </w:rPr>
        <w:cr/>
        <w:t>9 Usia was de Vader vun Jotham; Jotham was de Vader vun Ahas; Ahas was de Vader vun Hiskia.</w:t>
      </w:r>
      <w:r w:rsidRPr="00BD4112">
        <w:rPr>
          <w:rFonts w:ascii="Leelawadee UI" w:hAnsi="Leelawadee UI" w:cs="Leelawadee UI"/>
        </w:rPr>
        <w:cr/>
        <w:t>10 Hiskia was de Vader vun Manasse; Manasse de Vader vun Amos un Amos de Vadervun Josia.</w:t>
      </w:r>
      <w:r w:rsidRPr="00BD4112">
        <w:rPr>
          <w:rFonts w:ascii="Leelawadee UI" w:hAnsi="Leelawadee UI" w:cs="Leelawadee UI"/>
        </w:rPr>
        <w:cr/>
      </w:r>
    </w:p>
    <w:p w14:paraId="7DEF7A92" w14:textId="686C0CC4" w:rsidR="00BD4112" w:rsidRPr="00BD4112" w:rsidRDefault="00BD4112" w:rsidP="00BD4112">
      <w:pPr>
        <w:pStyle w:val="KeinLeerraum"/>
        <w:spacing w:line="288" w:lineRule="auto"/>
        <w:rPr>
          <w:rFonts w:ascii="Leelawadee UI" w:hAnsi="Leelawadee UI" w:cs="Leelawadee UI"/>
          <w:b/>
        </w:rPr>
      </w:pPr>
      <w:r w:rsidRPr="00BD4112">
        <w:rPr>
          <w:rFonts w:ascii="Leelawadee UI" w:hAnsi="Leelawadee UI" w:cs="Leelawadee UI"/>
        </w:rPr>
        <w:lastRenderedPageBreak/>
        <w:t>11 Josia was de Vader vun Jechonja un sien Bröder; dat weer in de Tied, as se in Babylon in de Verbannung seeten.</w:t>
      </w:r>
      <w:r w:rsidRPr="00BD4112">
        <w:rPr>
          <w:rFonts w:ascii="Leelawadee UI" w:hAnsi="Leelawadee UI" w:cs="Leelawadee UI"/>
        </w:rPr>
        <w:cr/>
        <w:t>12 Nah de Tied in Babylon denn weer Jechonja de Vader vun Sealthiel; Sealthiel was de Vader vun Serubabel.</w:t>
      </w:r>
      <w:r w:rsidRPr="00BD4112">
        <w:rPr>
          <w:rFonts w:ascii="Leelawadee UI" w:hAnsi="Leelawadee UI" w:cs="Leelawadee UI"/>
        </w:rPr>
        <w:cr/>
        <w:t>13 Serubabel was de Vader vun Abiud; Abiud was de Vader vun Eljakim; Eljakim was de Vader vun Azor.</w:t>
      </w:r>
      <w:r w:rsidRPr="00BD4112">
        <w:rPr>
          <w:rFonts w:ascii="Leelawadee UI" w:hAnsi="Leelawadee UI" w:cs="Leelawadee UI"/>
        </w:rPr>
        <w:cr/>
        <w:t>14 Azor was de Vader vun Sadok; Sadok was de Vader vun Achim; Achim was de Vader vun Eliud.</w:t>
      </w:r>
      <w:r w:rsidRPr="00BD4112">
        <w:rPr>
          <w:rFonts w:ascii="Leelawadee UI" w:hAnsi="Leelawadee UI" w:cs="Leelawadee UI"/>
        </w:rPr>
        <w:cr/>
        <w:t>15 Eliud was de Vader vun Eleasar; Eleasar was de Vader vun Matthan; Matthan was de Vader vun Jakob.</w:t>
      </w:r>
      <w:r w:rsidRPr="00BD4112">
        <w:rPr>
          <w:rFonts w:ascii="Leelawadee UI" w:hAnsi="Leelawadee UI" w:cs="Leelawadee UI"/>
        </w:rPr>
        <w:cr/>
        <w:t>16 Jakob was de Vader vun Joseph; Maria ehr Mann; un se hett Jesus to Welt brocht, de nu Christus heeten deit.</w:t>
      </w:r>
      <w:r w:rsidRPr="00BD4112">
        <w:rPr>
          <w:rFonts w:ascii="Leelawadee UI" w:hAnsi="Leelawadee UI" w:cs="Leelawadee UI"/>
        </w:rPr>
        <w:cr/>
        <w:t>17 So sünd dat nu vun Abraham bit hen to David in’n Ganzen veertein Geschlechten un vun David bit hen to de Verbannung in Babylon wedder veertein un vun de Verbannung an bit hen to Christus noch mal veertein Geschlechten.)</w:t>
      </w:r>
      <w:r w:rsidRPr="00BD4112">
        <w:rPr>
          <w:rStyle w:val="Funotenzeichen"/>
          <w:rFonts w:ascii="Leelawadee UI" w:hAnsi="Leelawadee UI" w:cs="Leelawadee UI"/>
        </w:rPr>
        <w:footnoteReference w:id="7"/>
      </w:r>
    </w:p>
    <w:p w14:paraId="673E3E2E" w14:textId="75612396" w:rsidR="00BD4112" w:rsidRPr="00BD4112" w:rsidRDefault="00A13670" w:rsidP="00BD4112">
      <w:pPr>
        <w:pStyle w:val="Textberschriften246"/>
      </w:pPr>
      <w:r>
        <w:rPr>
          <w:lang w:val="fr-FR"/>
        </w:rPr>
        <w:br w:type="column"/>
      </w:r>
      <w:r w:rsidR="00BD4112" w:rsidRPr="00BD4112">
        <w:rPr>
          <w:lang w:val="fr-FR"/>
        </w:rPr>
        <w:lastRenderedPageBreak/>
        <w:t>VI</w:t>
      </w:r>
      <w:r w:rsidR="00BD4112" w:rsidRPr="00BD4112">
        <w:rPr>
          <w:lang w:val="fr-FR"/>
        </w:rPr>
        <w:tab/>
        <w:t xml:space="preserve">Ut Paulus sien 2. </w:t>
      </w:r>
      <w:r w:rsidR="00BD4112" w:rsidRPr="00BD4112">
        <w:t xml:space="preserve">Breef </w:t>
      </w:r>
      <w:proofErr w:type="gramStart"/>
      <w:r w:rsidR="00BD4112" w:rsidRPr="00BD4112">
        <w:t>an</w:t>
      </w:r>
      <w:proofErr w:type="gramEnd"/>
      <w:r w:rsidR="00BD4112" w:rsidRPr="00BD4112">
        <w:t xml:space="preserve"> de Christen in Korinth 8,7-9</w:t>
      </w:r>
    </w:p>
    <w:p w14:paraId="59E45063" w14:textId="77777777" w:rsidR="00BD4112" w:rsidRPr="00BD4112" w:rsidRDefault="00BD4112" w:rsidP="00BD4112">
      <w:pPr>
        <w:pStyle w:val="KeinLeerraum"/>
        <w:spacing w:line="288" w:lineRule="auto"/>
        <w:rPr>
          <w:rFonts w:ascii="Leelawadee UI" w:hAnsi="Leelawadee UI" w:cs="Leelawadee UI"/>
        </w:rPr>
      </w:pPr>
      <w:r w:rsidRPr="00BD4112">
        <w:rPr>
          <w:rFonts w:ascii="Leelawadee UI" w:hAnsi="Leelawadee UI" w:cs="Leelawadee UI"/>
        </w:rPr>
        <w:t xml:space="preserve">7 Ji sünd ja riek in alln Stücken, wat ji glövt un wat ji lehrt hebbt, un wat ji wet vun Gott un wo ji jük insett bi allns, wat wi bi jük in Gang brocht hebbt, darüm hebbt ji Grund naug, ok rieklich to geben. </w:t>
      </w:r>
    </w:p>
    <w:p w14:paraId="26ECD276" w14:textId="77777777" w:rsidR="00BD4112" w:rsidRPr="00BD4112" w:rsidRDefault="00BD4112" w:rsidP="00BD4112">
      <w:pPr>
        <w:pStyle w:val="KeinLeerraum"/>
        <w:spacing w:line="288" w:lineRule="auto"/>
        <w:rPr>
          <w:rFonts w:ascii="Leelawadee UI" w:hAnsi="Leelawadee UI" w:cs="Leelawadee UI"/>
        </w:rPr>
      </w:pPr>
      <w:r w:rsidRPr="00BD4112">
        <w:rPr>
          <w:rFonts w:ascii="Leelawadee UI" w:hAnsi="Leelawadee UI" w:cs="Leelawadee UI"/>
        </w:rPr>
        <w:t xml:space="preserve">8 Ik segg dat nich as Befehl; weil anner Gemeen’n so flietig sünd, </w:t>
      </w:r>
    </w:p>
    <w:p w14:paraId="6652D34E" w14:textId="77777777" w:rsidR="00BD4112" w:rsidRPr="00BD4112" w:rsidRDefault="00BD4112" w:rsidP="00BD4112">
      <w:pPr>
        <w:pStyle w:val="KeinLeerraum"/>
        <w:spacing w:line="288" w:lineRule="auto"/>
        <w:rPr>
          <w:rFonts w:ascii="Leelawadee UI" w:hAnsi="Leelawadee UI" w:cs="Leelawadee UI"/>
        </w:rPr>
      </w:pPr>
      <w:r w:rsidRPr="00BD4112">
        <w:rPr>
          <w:rFonts w:ascii="Leelawadee UI" w:hAnsi="Leelawadee UI" w:cs="Leelawadee UI"/>
        </w:rPr>
        <w:t xml:space="preserve">will ik jük ok up de Prov stellen. </w:t>
      </w:r>
    </w:p>
    <w:p w14:paraId="12813A65" w14:textId="77777777" w:rsidR="00BD4112" w:rsidRPr="00BD4112" w:rsidRDefault="00BD4112" w:rsidP="00BD4112">
      <w:pPr>
        <w:pStyle w:val="KeinLeerraum"/>
        <w:spacing w:line="288" w:lineRule="auto"/>
        <w:rPr>
          <w:rFonts w:ascii="Leelawadee UI" w:hAnsi="Leelawadee UI" w:cs="Leelawadee UI"/>
          <w:lang w:val="en-GB"/>
        </w:rPr>
      </w:pPr>
      <w:r w:rsidRPr="00BD4112">
        <w:rPr>
          <w:rFonts w:ascii="Leelawadee UI" w:hAnsi="Leelawadee UI" w:cs="Leelawadee UI"/>
        </w:rPr>
        <w:t xml:space="preserve">9 Ji weeten, wovoel uns’ Herr Jesus Christus för uns oever hett. </w:t>
      </w:r>
      <w:r w:rsidRPr="00BD4112">
        <w:rPr>
          <w:rFonts w:ascii="Leelawadee UI" w:hAnsi="Leelawadee UI" w:cs="Leelawadee UI"/>
        </w:rPr>
        <w:cr/>
        <w:t>He is so riek, man för jo is he arm worrn. He hett allns upgeven, un ji soelln nu</w:t>
      </w:r>
      <w:r w:rsidRPr="00BD4112">
        <w:rPr>
          <w:rFonts w:ascii="Leelawadee UI" w:hAnsi="Leelawadee UI" w:cs="Leelawadee UI"/>
          <w:lang w:val="en-GB"/>
        </w:rPr>
        <w:t xml:space="preserve"> riek werrn.</w:t>
      </w:r>
      <w:r w:rsidRPr="00BD4112">
        <w:rPr>
          <w:rStyle w:val="Funotenzeichen"/>
          <w:rFonts w:ascii="Leelawadee UI" w:hAnsi="Leelawadee UI" w:cs="Leelawadee UI"/>
          <w:lang w:val="en-GB"/>
        </w:rPr>
        <w:footnoteReference w:id="8"/>
      </w:r>
    </w:p>
    <w:p w14:paraId="02A9ED1E" w14:textId="2A9F1DB1" w:rsidR="00BD4112" w:rsidRPr="00BD4112" w:rsidRDefault="00A13670" w:rsidP="00BD4112">
      <w:pPr>
        <w:pStyle w:val="Textberschriften246"/>
      </w:pPr>
      <w:r>
        <w:br w:type="column"/>
      </w:r>
      <w:r w:rsidR="00BD4112" w:rsidRPr="00BD4112">
        <w:lastRenderedPageBreak/>
        <w:t>IV</w:t>
      </w:r>
      <w:r w:rsidR="00BD4112" w:rsidRPr="00BD4112">
        <w:tab/>
        <w:t>Ut Johannes sien Openboren 7,9-12 (13-17)</w:t>
      </w:r>
    </w:p>
    <w:p w14:paraId="4BFA42C2" w14:textId="77777777" w:rsidR="00BD4112" w:rsidRPr="00BD4112" w:rsidRDefault="00BD4112" w:rsidP="00BD4112">
      <w:pPr>
        <w:pStyle w:val="KeinLeerraum"/>
        <w:spacing w:line="288" w:lineRule="auto"/>
        <w:rPr>
          <w:rFonts w:ascii="Leelawadee UI" w:hAnsi="Leelawadee UI" w:cs="Leelawadee UI"/>
        </w:rPr>
      </w:pPr>
      <w:r w:rsidRPr="00BD4112">
        <w:rPr>
          <w:rFonts w:ascii="Leelawadee UI" w:hAnsi="Leelawadee UI" w:cs="Leelawadee UI"/>
        </w:rPr>
        <w:t xml:space="preserve">9 Un denn seeg ik’n ganzen Barg Lüüd, de nüms tellen kunn, de köömen ut all de Völker un Stämme un Lannen un Spraaken; se stünnen vör den Throon un vör dat Lamm; se harrn witte Kleeder an un Palmtwieg’ in jüm’ehr Hannen. </w:t>
      </w:r>
      <w:r w:rsidRPr="00BD4112">
        <w:rPr>
          <w:rFonts w:ascii="Leelawadee UI" w:hAnsi="Leelawadee UI" w:cs="Leelawadee UI"/>
        </w:rPr>
        <w:cr/>
        <w:t>10 Un se rööpen mit luude Stimm: „Dat Heil kummt vun usen Gott, de op’n Throon sitt, un vun dat Lamm.“</w:t>
      </w:r>
    </w:p>
    <w:p w14:paraId="7B1BC0D2" w14:textId="17098DC4" w:rsidR="00063DA9" w:rsidRPr="00BD4112" w:rsidRDefault="00BD4112" w:rsidP="00A13670">
      <w:pPr>
        <w:pStyle w:val="KeinLeerraum"/>
        <w:spacing w:line="288" w:lineRule="auto"/>
        <w:rPr>
          <w:rFonts w:ascii="Leelawadee UI" w:hAnsi="Leelawadee UI" w:cs="Leelawadee UI"/>
        </w:rPr>
      </w:pPr>
      <w:r w:rsidRPr="00BD4112">
        <w:rPr>
          <w:rFonts w:ascii="Leelawadee UI" w:hAnsi="Leelawadee UI" w:cs="Leelawadee UI"/>
        </w:rPr>
        <w:t>11 Un all de Engels stünnen rund üm den Throon un üm de Öllerlüüd un üm de veer lebennig Wesen, un se füllen vör den Throon daal op ehr Gesicht un beden Gott an. 12 Se sä’n: „Amen! Loff un Herrlichkeit un Weisheit un Dank un Ehr un Macht un Kraft hüürt usen Gott to vun Eewigkeit to Eewigkeit! Amen.“</w:t>
      </w:r>
      <w:r w:rsidRPr="00BD4112">
        <w:rPr>
          <w:rFonts w:ascii="Leelawadee UI" w:hAnsi="Leelawadee UI" w:cs="Leelawadee UI"/>
        </w:rPr>
        <w:cr/>
        <w:t xml:space="preserve">(13 Un een vun de Öllerlüüd fröög mi: „Disse in de witten Kleeder – wokeen sünd dat, un wonem kaamt se her?“ </w:t>
      </w:r>
      <w:r w:rsidRPr="00BD4112">
        <w:rPr>
          <w:rFonts w:ascii="Leelawadee UI" w:hAnsi="Leelawadee UI" w:cs="Leelawadee UI"/>
        </w:rPr>
        <w:cr/>
        <w:t>14 Un ik sä to em: „Mien Herr, du weest dat.“ Un he sä to mi: „Dat sünd de Lüüd, de ut de groote Nood kaamen doot, un se hebbt jüm’ehr Kleeder wuschen un hebbt se bleekt in dat Lamm sien Blood.</w:t>
      </w:r>
      <w:r w:rsidRPr="00BD4112">
        <w:rPr>
          <w:rFonts w:ascii="Leelawadee UI" w:hAnsi="Leelawadee UI" w:cs="Leelawadee UI"/>
        </w:rPr>
        <w:cr/>
        <w:t>15 Dorüm sünd se vör Gott sienen Throon un deent em Dag un Nacht in sienen Tempel; un de op den Throon sitt, de ward oever jüm sien Telt oprichten.</w:t>
      </w:r>
      <w:r w:rsidRPr="00BD4112">
        <w:rPr>
          <w:rFonts w:ascii="Leelawadee UI" w:hAnsi="Leelawadee UI" w:cs="Leelawadee UI"/>
        </w:rPr>
        <w:cr/>
        <w:t>16 Se ward nich mehr hungern un döstig ween, un de Sünn ward nich mehr op jüm fallen oder anner Hitten.</w:t>
      </w:r>
      <w:r w:rsidRPr="00BD4112">
        <w:rPr>
          <w:rFonts w:ascii="Leelawadee UI" w:hAnsi="Leelawadee UI" w:cs="Leelawadee UI"/>
        </w:rPr>
        <w:cr/>
      </w:r>
      <w:r w:rsidRPr="00BD4112">
        <w:rPr>
          <w:rFonts w:ascii="Leelawadee UI" w:hAnsi="Leelawadee UI" w:cs="Leelawadee UI"/>
        </w:rPr>
        <w:lastRenderedPageBreak/>
        <w:t>17 Dat Lamm dor in de Mitt vör’n Throon, dat ward jüm hööden un ward jüm henföhren nah de Waterborns för’t Leven, un Gott ward all de Traanen vun jüm’ehr Oogen afwischen.“)</w:t>
      </w:r>
      <w:r w:rsidRPr="00A13670">
        <w:rPr>
          <w:rStyle w:val="Funotenzeichen"/>
          <w:rFonts w:ascii="Leelawadee UI" w:hAnsi="Leelawadee UI" w:cs="Leelawadee UI"/>
          <w:lang w:val="en-GB"/>
        </w:rPr>
        <w:footnoteReference w:id="9"/>
      </w:r>
    </w:p>
    <w:sectPr w:rsidR="00063DA9" w:rsidRPr="00BD4112" w:rsidSect="0014067D">
      <w:headerReference w:type="default" r:id="rId11"/>
      <w:pgSz w:w="16838" w:h="11906" w:orient="landscape"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3D88A" w14:textId="77777777" w:rsidR="00E742AC" w:rsidRDefault="00E742AC" w:rsidP="00DC3D67">
      <w:r>
        <w:separator/>
      </w:r>
    </w:p>
  </w:endnote>
  <w:endnote w:type="continuationSeparator" w:id="0">
    <w:p w14:paraId="343FCA7E" w14:textId="77777777" w:rsidR="00E742AC" w:rsidRDefault="00E742AC"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Leelawadee UI">
    <w:altName w:val="Arial Unicode MS"/>
    <w:panose1 w:val="020B0502040204020203"/>
    <w:charset w:val="00"/>
    <w:family w:val="swiss"/>
    <w:pitch w:val="variable"/>
    <w:sig w:usb0="A3000003" w:usb1="00000000" w:usb2="00010000" w:usb3="00000000" w:csb0="000101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E8B54" w14:textId="77777777" w:rsidR="00E742AC" w:rsidRDefault="00E742AC" w:rsidP="00DC3D67">
      <w:r>
        <w:separator/>
      </w:r>
    </w:p>
  </w:footnote>
  <w:footnote w:type="continuationSeparator" w:id="0">
    <w:p w14:paraId="450F7429" w14:textId="77777777" w:rsidR="00E742AC" w:rsidRDefault="00E742AC" w:rsidP="00DC3D67">
      <w:r>
        <w:continuationSeparator/>
      </w:r>
    </w:p>
  </w:footnote>
  <w:footnote w:id="1">
    <w:p w14:paraId="05BC2BE3" w14:textId="77777777" w:rsidR="003C39F5" w:rsidRPr="00A13670" w:rsidRDefault="003C39F5" w:rsidP="003C39F5">
      <w:pPr>
        <w:tabs>
          <w:tab w:val="left" w:pos="708"/>
        </w:tabs>
        <w:rPr>
          <w:rFonts w:ascii="Leelawadee UI" w:hAnsi="Leelawadee UI" w:cs="Leelawadee UI"/>
          <w:iCs/>
          <w:sz w:val="18"/>
          <w:szCs w:val="18"/>
        </w:rPr>
      </w:pPr>
      <w:r w:rsidRPr="00A13670">
        <w:rPr>
          <w:rStyle w:val="Funotenzeichen"/>
          <w:rFonts w:ascii="Leelawadee UI" w:hAnsi="Leelawadee UI" w:cs="Leelawadee UI"/>
          <w:sz w:val="18"/>
          <w:szCs w:val="18"/>
        </w:rPr>
        <w:footnoteRef/>
      </w:r>
      <w:r w:rsidRPr="00A13670">
        <w:rPr>
          <w:rFonts w:ascii="Leelawadee UI" w:hAnsi="Leelawadee UI" w:cs="Leelawadee UI"/>
          <w:sz w:val="18"/>
          <w:szCs w:val="18"/>
        </w:rPr>
        <w:t xml:space="preserve"> </w:t>
      </w:r>
      <w:r w:rsidRPr="00A13670">
        <w:rPr>
          <w:rFonts w:ascii="Leelawadee UI" w:hAnsi="Leelawadee UI" w:cs="Leelawadee UI"/>
          <w:iCs/>
          <w:sz w:val="18"/>
          <w:szCs w:val="18"/>
        </w:rPr>
        <w:t>Översetterkring Mecklenburg, 2019.</w:t>
      </w:r>
    </w:p>
  </w:footnote>
  <w:footnote w:id="2">
    <w:p w14:paraId="3C2FB513" w14:textId="4983CE5F" w:rsidR="00BD4112" w:rsidRPr="00A13670" w:rsidRDefault="00BD4112" w:rsidP="00BD4112">
      <w:pPr>
        <w:pStyle w:val="Funotentext"/>
        <w:rPr>
          <w:rFonts w:ascii="Leelawadee UI" w:hAnsi="Leelawadee UI" w:cs="Leelawadee UI"/>
          <w:sz w:val="18"/>
          <w:szCs w:val="18"/>
        </w:rPr>
      </w:pPr>
      <w:r w:rsidRPr="00A13670">
        <w:rPr>
          <w:rStyle w:val="Funotenzeichen"/>
          <w:rFonts w:ascii="Leelawadee UI" w:hAnsi="Leelawadee UI" w:cs="Leelawadee UI"/>
          <w:sz w:val="18"/>
          <w:szCs w:val="18"/>
        </w:rPr>
        <w:footnoteRef/>
      </w:r>
      <w:r w:rsidRPr="00A13670">
        <w:rPr>
          <w:rFonts w:ascii="Leelawadee UI" w:hAnsi="Leelawadee UI" w:cs="Leelawadee UI"/>
          <w:sz w:val="18"/>
          <w:szCs w:val="18"/>
        </w:rPr>
        <w:t xml:space="preserve"> </w:t>
      </w:r>
      <w:r w:rsidR="00A13670" w:rsidRPr="00800E59">
        <w:rPr>
          <w:rFonts w:ascii="Leelawadee UI" w:hAnsi="Leelawadee UI" w:cs="Leelawadee UI"/>
          <w:iCs/>
          <w:sz w:val="18"/>
          <w:szCs w:val="18"/>
        </w:rPr>
        <w:t xml:space="preserve">OLe, </w:t>
      </w:r>
      <w:r w:rsidR="00A13670" w:rsidRPr="00800E59">
        <w:rPr>
          <w:rFonts w:ascii="Leelawadee UI" w:hAnsi="Leelawadee UI" w:cs="Leelawadee UI"/>
          <w:sz w:val="18"/>
          <w:szCs w:val="18"/>
        </w:rPr>
        <w:t>in Christians-Albrecht, Anita (Hg.): Plattdüütsch Lektionar im Auftrag der Plattform „Plattdüütsch in de Kark“. Burgdorf 2004</w:t>
      </w:r>
      <w:r w:rsidR="00A13670" w:rsidRPr="00800E59">
        <w:rPr>
          <w:rFonts w:ascii="Leelawadee UI" w:hAnsi="Leelawadee UI" w:cs="Leelawadee UI"/>
          <w:iCs/>
          <w:sz w:val="18"/>
          <w:szCs w:val="18"/>
        </w:rPr>
        <w:t>.</w:t>
      </w:r>
    </w:p>
  </w:footnote>
  <w:footnote w:id="3">
    <w:p w14:paraId="0D425CE4" w14:textId="16B42251" w:rsidR="00BD4112" w:rsidRPr="00A13670" w:rsidRDefault="00BD4112" w:rsidP="00BD4112">
      <w:pPr>
        <w:pStyle w:val="Funotentext"/>
        <w:rPr>
          <w:rFonts w:ascii="Leelawadee UI" w:hAnsi="Leelawadee UI" w:cs="Leelawadee UI"/>
          <w:sz w:val="18"/>
          <w:szCs w:val="18"/>
        </w:rPr>
      </w:pPr>
      <w:r w:rsidRPr="00A13670">
        <w:rPr>
          <w:rStyle w:val="Funotenzeichen"/>
          <w:rFonts w:ascii="Leelawadee UI" w:hAnsi="Leelawadee UI" w:cs="Leelawadee UI"/>
          <w:sz w:val="18"/>
          <w:szCs w:val="18"/>
        </w:rPr>
        <w:footnoteRef/>
      </w:r>
      <w:r w:rsidRPr="00A13670">
        <w:rPr>
          <w:rFonts w:ascii="Leelawadee UI" w:hAnsi="Leelawadee UI" w:cs="Leelawadee UI"/>
          <w:sz w:val="18"/>
          <w:szCs w:val="18"/>
        </w:rPr>
        <w:t xml:space="preserve"> </w:t>
      </w:r>
      <w:r w:rsidR="00A13670">
        <w:rPr>
          <w:rFonts w:ascii="Leelawadee UI" w:hAnsi="Leelawadee UI" w:cs="Leelawadee UI"/>
          <w:iCs/>
          <w:sz w:val="18"/>
          <w:szCs w:val="18"/>
        </w:rPr>
        <w:t xml:space="preserve">Günther von Glahn/ </w:t>
      </w:r>
      <w:r w:rsidR="00A13670" w:rsidRPr="00800E59">
        <w:rPr>
          <w:rFonts w:ascii="Leelawadee UI" w:hAnsi="Leelawadee UI" w:cs="Leelawadee UI"/>
          <w:iCs/>
          <w:sz w:val="18"/>
          <w:szCs w:val="18"/>
        </w:rPr>
        <w:t xml:space="preserve">OLe, </w:t>
      </w:r>
      <w:r w:rsidR="00A13670" w:rsidRPr="00800E59">
        <w:rPr>
          <w:rFonts w:ascii="Leelawadee UI" w:hAnsi="Leelawadee UI" w:cs="Leelawadee UI"/>
          <w:sz w:val="18"/>
          <w:szCs w:val="18"/>
        </w:rPr>
        <w:t>in Christians-Albrecht, Anita (Hg.): Plattdüütsch Lektionar im Auftrag der Plattform „Plattdüütsch in de Kark“. Burgdorf 2004</w:t>
      </w:r>
      <w:r w:rsidR="00A13670" w:rsidRPr="00800E59">
        <w:rPr>
          <w:rFonts w:ascii="Leelawadee UI" w:hAnsi="Leelawadee UI" w:cs="Leelawadee UI"/>
          <w:iCs/>
          <w:sz w:val="18"/>
          <w:szCs w:val="18"/>
        </w:rPr>
        <w:t>.</w:t>
      </w:r>
    </w:p>
  </w:footnote>
  <w:footnote w:id="4">
    <w:p w14:paraId="45F25924" w14:textId="77777777" w:rsidR="00BD4112" w:rsidRPr="00A13670" w:rsidRDefault="00BD4112" w:rsidP="00BD4112">
      <w:pPr>
        <w:tabs>
          <w:tab w:val="left" w:pos="708"/>
        </w:tabs>
        <w:rPr>
          <w:rFonts w:ascii="Leelawadee UI" w:hAnsi="Leelawadee UI" w:cs="Leelawadee UI"/>
          <w:iCs/>
          <w:sz w:val="18"/>
          <w:szCs w:val="18"/>
        </w:rPr>
      </w:pPr>
      <w:r w:rsidRPr="00A13670">
        <w:rPr>
          <w:rStyle w:val="Funotenzeichen"/>
          <w:rFonts w:ascii="Leelawadee UI" w:hAnsi="Leelawadee UI" w:cs="Leelawadee UI"/>
          <w:sz w:val="18"/>
          <w:szCs w:val="18"/>
        </w:rPr>
        <w:footnoteRef/>
      </w:r>
      <w:r w:rsidRPr="00A13670">
        <w:rPr>
          <w:rFonts w:ascii="Leelawadee UI" w:hAnsi="Leelawadee UI" w:cs="Leelawadee UI"/>
          <w:sz w:val="18"/>
          <w:szCs w:val="18"/>
        </w:rPr>
        <w:t xml:space="preserve"> </w:t>
      </w:r>
      <w:r w:rsidRPr="00A13670">
        <w:rPr>
          <w:rFonts w:ascii="Leelawadee UI" w:hAnsi="Leelawadee UI" w:cs="Leelawadee UI"/>
          <w:iCs/>
          <w:sz w:val="18"/>
          <w:szCs w:val="18"/>
        </w:rPr>
        <w:t>Översetterkring Heide I, 2019.</w:t>
      </w:r>
    </w:p>
  </w:footnote>
  <w:footnote w:id="5">
    <w:p w14:paraId="7D528A66" w14:textId="17953327" w:rsidR="00BD4112" w:rsidRPr="00A13670" w:rsidRDefault="00BD4112" w:rsidP="00BD4112">
      <w:pPr>
        <w:pStyle w:val="Funotentext"/>
        <w:rPr>
          <w:rFonts w:ascii="Leelawadee UI" w:hAnsi="Leelawadee UI" w:cs="Leelawadee UI"/>
          <w:sz w:val="18"/>
          <w:szCs w:val="18"/>
        </w:rPr>
      </w:pPr>
      <w:r w:rsidRPr="00A13670">
        <w:rPr>
          <w:rStyle w:val="Funotenzeichen"/>
          <w:rFonts w:ascii="Leelawadee UI" w:hAnsi="Leelawadee UI" w:cs="Leelawadee UI"/>
          <w:sz w:val="18"/>
          <w:szCs w:val="18"/>
        </w:rPr>
        <w:footnoteRef/>
      </w:r>
      <w:r w:rsidRPr="00A13670">
        <w:rPr>
          <w:rFonts w:ascii="Leelawadee UI" w:hAnsi="Leelawadee UI" w:cs="Leelawadee UI"/>
          <w:sz w:val="18"/>
          <w:szCs w:val="18"/>
        </w:rPr>
        <w:t xml:space="preserve"> OLe, </w:t>
      </w:r>
      <w:r w:rsidR="00A13670" w:rsidRPr="00800E59">
        <w:rPr>
          <w:rFonts w:ascii="Leelawadee UI" w:hAnsi="Leelawadee UI" w:cs="Leelawadee UI"/>
          <w:sz w:val="18"/>
          <w:szCs w:val="18"/>
        </w:rPr>
        <w:t>in Christians-Albrecht, Anita (Hg.): Plattdüütsch Lektionar im Auftrag der Plattform „Plattdüütsch in de Kark“. Burgdorf 2004</w:t>
      </w:r>
      <w:r w:rsidR="00A13670" w:rsidRPr="00800E59">
        <w:rPr>
          <w:rFonts w:ascii="Leelawadee UI" w:hAnsi="Leelawadee UI" w:cs="Leelawadee UI"/>
          <w:iCs/>
          <w:sz w:val="18"/>
          <w:szCs w:val="18"/>
        </w:rPr>
        <w:t>.</w:t>
      </w:r>
    </w:p>
  </w:footnote>
  <w:footnote w:id="6">
    <w:p w14:paraId="62946077" w14:textId="51D81BB6" w:rsidR="00BD4112" w:rsidRPr="00A13670" w:rsidRDefault="00BD4112" w:rsidP="00BD4112">
      <w:pPr>
        <w:pStyle w:val="Funotentext"/>
        <w:rPr>
          <w:rFonts w:ascii="Leelawadee UI" w:hAnsi="Leelawadee UI" w:cs="Leelawadee UI"/>
          <w:sz w:val="18"/>
          <w:szCs w:val="18"/>
        </w:rPr>
      </w:pPr>
      <w:r w:rsidRPr="00A13670">
        <w:rPr>
          <w:rStyle w:val="Funotenzeichen"/>
          <w:rFonts w:ascii="Leelawadee UI" w:hAnsi="Leelawadee UI" w:cs="Leelawadee UI"/>
          <w:sz w:val="18"/>
          <w:szCs w:val="18"/>
        </w:rPr>
        <w:footnoteRef/>
      </w:r>
      <w:r w:rsidRPr="00A13670">
        <w:rPr>
          <w:rFonts w:ascii="Leelawadee UI" w:hAnsi="Leelawadee UI" w:cs="Leelawadee UI"/>
          <w:sz w:val="18"/>
          <w:szCs w:val="18"/>
        </w:rPr>
        <w:t xml:space="preserve"> OLe, </w:t>
      </w:r>
      <w:r w:rsidR="00A13670" w:rsidRPr="00800E59">
        <w:rPr>
          <w:rFonts w:ascii="Leelawadee UI" w:hAnsi="Leelawadee UI" w:cs="Leelawadee UI"/>
          <w:sz w:val="18"/>
          <w:szCs w:val="18"/>
        </w:rPr>
        <w:t>in Christians-Albrecht, Anita (Hg.): Plattdüütsch Lektionar im Auftrag der Plattform „Plattdüütsch in de Kark“. Burgdorf 2004</w:t>
      </w:r>
      <w:r w:rsidR="00A13670" w:rsidRPr="00800E59">
        <w:rPr>
          <w:rFonts w:ascii="Leelawadee UI" w:hAnsi="Leelawadee UI" w:cs="Leelawadee UI"/>
          <w:iCs/>
          <w:sz w:val="18"/>
          <w:szCs w:val="18"/>
        </w:rPr>
        <w:t>.</w:t>
      </w:r>
    </w:p>
  </w:footnote>
  <w:footnote w:id="7">
    <w:p w14:paraId="7145A758" w14:textId="6AABE5F6" w:rsidR="00BD4112" w:rsidRPr="00A13670" w:rsidRDefault="00BD4112" w:rsidP="00BD4112">
      <w:pPr>
        <w:pStyle w:val="Funotentext"/>
        <w:rPr>
          <w:rFonts w:ascii="Leelawadee UI" w:hAnsi="Leelawadee UI" w:cs="Leelawadee UI"/>
          <w:sz w:val="18"/>
          <w:szCs w:val="18"/>
        </w:rPr>
      </w:pPr>
      <w:r w:rsidRPr="00A13670">
        <w:rPr>
          <w:rStyle w:val="Funotenzeichen"/>
          <w:rFonts w:ascii="Leelawadee UI" w:hAnsi="Leelawadee UI" w:cs="Leelawadee UI"/>
          <w:sz w:val="18"/>
          <w:szCs w:val="18"/>
        </w:rPr>
        <w:footnoteRef/>
      </w:r>
      <w:r w:rsidRPr="00A13670">
        <w:rPr>
          <w:rFonts w:ascii="Leelawadee UI" w:hAnsi="Leelawadee UI" w:cs="Leelawadee UI"/>
          <w:sz w:val="18"/>
          <w:szCs w:val="18"/>
        </w:rPr>
        <w:t xml:space="preserve"> OLe, </w:t>
      </w:r>
      <w:r w:rsidR="00A13670" w:rsidRPr="00A13670">
        <w:rPr>
          <w:rFonts w:ascii="Leelawadee UI" w:hAnsi="Leelawadee UI" w:cs="Leelawadee UI"/>
          <w:sz w:val="18"/>
          <w:szCs w:val="18"/>
        </w:rPr>
        <w:t>in Christians-Albrecht, Anita (Hg.): Plattdüütsch Lektionar im Auftrag der Plattform „Plattdüütsch in de Kark“. Burgdorf 2004</w:t>
      </w:r>
      <w:r w:rsidR="00A13670" w:rsidRPr="00A13670">
        <w:rPr>
          <w:rFonts w:ascii="Leelawadee UI" w:hAnsi="Leelawadee UI" w:cs="Leelawadee UI"/>
          <w:iCs/>
          <w:sz w:val="18"/>
          <w:szCs w:val="18"/>
        </w:rPr>
        <w:t>.</w:t>
      </w:r>
    </w:p>
  </w:footnote>
  <w:footnote w:id="8">
    <w:p w14:paraId="1831CD50" w14:textId="77777777" w:rsidR="00BD4112" w:rsidRPr="00A13670" w:rsidRDefault="00BD4112" w:rsidP="00BD4112">
      <w:pPr>
        <w:rPr>
          <w:rFonts w:ascii="Leelawadee UI" w:hAnsi="Leelawadee UI" w:cs="Leelawadee UI"/>
          <w:sz w:val="18"/>
          <w:szCs w:val="18"/>
        </w:rPr>
      </w:pPr>
      <w:r w:rsidRPr="00A13670">
        <w:rPr>
          <w:rStyle w:val="Funotenzeichen"/>
          <w:rFonts w:ascii="Leelawadee UI" w:hAnsi="Leelawadee UI" w:cs="Leelawadee UI"/>
          <w:sz w:val="18"/>
          <w:szCs w:val="18"/>
        </w:rPr>
        <w:footnoteRef/>
      </w:r>
      <w:r w:rsidRPr="00A13670">
        <w:rPr>
          <w:rFonts w:ascii="Leelawadee UI" w:hAnsi="Leelawadee UI" w:cs="Leelawadee UI"/>
          <w:sz w:val="18"/>
          <w:szCs w:val="18"/>
          <w:lang w:val="en-US"/>
        </w:rPr>
        <w:t xml:space="preserve"> </w:t>
      </w:r>
      <w:r w:rsidRPr="00A13670">
        <w:rPr>
          <w:rFonts w:ascii="Leelawadee UI" w:hAnsi="Leelawadee UI" w:cs="Leelawadee UI"/>
          <w:iCs/>
          <w:sz w:val="18"/>
          <w:szCs w:val="18"/>
          <w:lang w:val="en-GB"/>
        </w:rPr>
        <w:t xml:space="preserve">Anita Christians-Albrecht, Ahlrich Flessner, 2004. </w:t>
      </w:r>
      <w:r w:rsidRPr="00A13670">
        <w:rPr>
          <w:rFonts w:ascii="Leelawadee UI" w:hAnsi="Leelawadee UI" w:cs="Leelawadee UI"/>
          <w:iCs/>
          <w:sz w:val="18"/>
          <w:szCs w:val="18"/>
        </w:rPr>
        <w:t xml:space="preserve">Anpasst vun Översetterkring Heide I, 2019.  </w:t>
      </w:r>
    </w:p>
  </w:footnote>
  <w:footnote w:id="9">
    <w:p w14:paraId="499E30BB" w14:textId="2D1A6409" w:rsidR="00BD4112" w:rsidRPr="00A13670" w:rsidRDefault="00BD4112" w:rsidP="00BD4112">
      <w:pPr>
        <w:pStyle w:val="Funotentext"/>
        <w:rPr>
          <w:rFonts w:ascii="Leelawadee UI" w:hAnsi="Leelawadee UI" w:cs="Leelawadee UI"/>
          <w:sz w:val="18"/>
          <w:szCs w:val="18"/>
        </w:rPr>
      </w:pPr>
      <w:r w:rsidRPr="00A13670">
        <w:rPr>
          <w:rStyle w:val="Funotenzeichen"/>
          <w:rFonts w:ascii="Leelawadee UI" w:hAnsi="Leelawadee UI" w:cs="Leelawadee UI"/>
          <w:sz w:val="18"/>
          <w:szCs w:val="18"/>
        </w:rPr>
        <w:footnoteRef/>
      </w:r>
      <w:r w:rsidRPr="00A13670">
        <w:rPr>
          <w:rFonts w:ascii="Leelawadee UI" w:hAnsi="Leelawadee UI" w:cs="Leelawadee UI"/>
          <w:sz w:val="18"/>
          <w:szCs w:val="18"/>
        </w:rPr>
        <w:t xml:space="preserve"> </w:t>
      </w:r>
      <w:bookmarkStart w:id="1" w:name="_GoBack"/>
      <w:bookmarkEnd w:id="1"/>
      <w:r w:rsidR="00A13670" w:rsidRPr="00A13670">
        <w:rPr>
          <w:rFonts w:ascii="Leelawadee UI" w:hAnsi="Leelawadee UI" w:cs="Leelawadee UI"/>
          <w:iCs/>
          <w:sz w:val="18"/>
          <w:szCs w:val="18"/>
        </w:rPr>
        <w:t xml:space="preserve">OLe, </w:t>
      </w:r>
      <w:r w:rsidR="00A13670" w:rsidRPr="00A13670">
        <w:rPr>
          <w:rFonts w:ascii="Leelawadee UI" w:hAnsi="Leelawadee UI" w:cs="Leelawadee UI"/>
          <w:sz w:val="18"/>
          <w:szCs w:val="18"/>
        </w:rPr>
        <w:t>in Christians-Albrecht, Anita (Hg.): Plattdüütsch Lektionar im Auftrag der Plattform „Plattdüütsch in de Kark“. Burgdorf 2004</w:t>
      </w:r>
      <w:r w:rsidR="00A13670" w:rsidRPr="00A13670">
        <w:rPr>
          <w:rFonts w:ascii="Leelawadee UI" w:hAnsi="Leelawadee UI" w:cs="Leelawadee UI"/>
          <w:iCs/>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0605" w14:textId="77777777" w:rsidR="00976080" w:rsidRDefault="00976080" w:rsidP="00976080">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3B1C004D" w14:textId="3239033D" w:rsidR="00976080" w:rsidRPr="00976080" w:rsidRDefault="00976080" w:rsidP="00976080">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0EC0187D" w14:textId="77777777" w:rsidR="00976080" w:rsidRDefault="0097608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C223F2"/>
    <w:multiLevelType w:val="hybridMultilevel"/>
    <w:tmpl w:val="1E5296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5824F28"/>
    <w:multiLevelType w:val="hybridMultilevel"/>
    <w:tmpl w:val="BF72FC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9F1455"/>
    <w:multiLevelType w:val="hybridMultilevel"/>
    <w:tmpl w:val="010C62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2D72F6"/>
    <w:multiLevelType w:val="hybridMultilevel"/>
    <w:tmpl w:val="85B887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6"/>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20"/>
  </w:num>
  <w:num w:numId="22">
    <w:abstractNumId w:val="11"/>
  </w:num>
  <w:num w:numId="23">
    <w:abstractNumId w:val="29"/>
  </w:num>
  <w:num w:numId="24">
    <w:abstractNumId w:val="22"/>
  </w:num>
  <w:num w:numId="25">
    <w:abstractNumId w:val="27"/>
  </w:num>
  <w:num w:numId="26">
    <w:abstractNumId w:val="23"/>
  </w:num>
  <w:num w:numId="27">
    <w:abstractNumId w:val="14"/>
  </w:num>
  <w:num w:numId="28">
    <w:abstractNumId w:val="28"/>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86"/>
    <w:rsid w:val="00001154"/>
    <w:rsid w:val="00006FEF"/>
    <w:rsid w:val="00010635"/>
    <w:rsid w:val="000106F1"/>
    <w:rsid w:val="000317AE"/>
    <w:rsid w:val="00037089"/>
    <w:rsid w:val="00040A16"/>
    <w:rsid w:val="00061058"/>
    <w:rsid w:val="00063DA9"/>
    <w:rsid w:val="000877DE"/>
    <w:rsid w:val="00093D90"/>
    <w:rsid w:val="00096702"/>
    <w:rsid w:val="000A1D13"/>
    <w:rsid w:val="000A275B"/>
    <w:rsid w:val="000A7BCB"/>
    <w:rsid w:val="000B05B6"/>
    <w:rsid w:val="000C5CDD"/>
    <w:rsid w:val="000C7284"/>
    <w:rsid w:val="000D21B2"/>
    <w:rsid w:val="000D23F4"/>
    <w:rsid w:val="000D4B87"/>
    <w:rsid w:val="000F6503"/>
    <w:rsid w:val="0010170B"/>
    <w:rsid w:val="00113292"/>
    <w:rsid w:val="001313CC"/>
    <w:rsid w:val="00131C79"/>
    <w:rsid w:val="00131D41"/>
    <w:rsid w:val="00137E84"/>
    <w:rsid w:val="0014067D"/>
    <w:rsid w:val="001427C5"/>
    <w:rsid w:val="001443AA"/>
    <w:rsid w:val="00147F97"/>
    <w:rsid w:val="00150906"/>
    <w:rsid w:val="001549D1"/>
    <w:rsid w:val="00165395"/>
    <w:rsid w:val="00165C4E"/>
    <w:rsid w:val="00173C9C"/>
    <w:rsid w:val="00181C68"/>
    <w:rsid w:val="0019136F"/>
    <w:rsid w:val="00195E93"/>
    <w:rsid w:val="00197929"/>
    <w:rsid w:val="001B0BBE"/>
    <w:rsid w:val="001D0D29"/>
    <w:rsid w:val="001D2E5F"/>
    <w:rsid w:val="001D3E4F"/>
    <w:rsid w:val="001E4E08"/>
    <w:rsid w:val="001E638B"/>
    <w:rsid w:val="001E7B03"/>
    <w:rsid w:val="001F2A12"/>
    <w:rsid w:val="001F2EB8"/>
    <w:rsid w:val="002005BB"/>
    <w:rsid w:val="002148AB"/>
    <w:rsid w:val="00233A36"/>
    <w:rsid w:val="00241699"/>
    <w:rsid w:val="00250DD0"/>
    <w:rsid w:val="00254EDF"/>
    <w:rsid w:val="0025521D"/>
    <w:rsid w:val="00260A24"/>
    <w:rsid w:val="00264FC7"/>
    <w:rsid w:val="00283C2E"/>
    <w:rsid w:val="002C4CDC"/>
    <w:rsid w:val="002C7545"/>
    <w:rsid w:val="002D0BD0"/>
    <w:rsid w:val="002D3BAE"/>
    <w:rsid w:val="002D7C7B"/>
    <w:rsid w:val="002E7022"/>
    <w:rsid w:val="002F6C9A"/>
    <w:rsid w:val="0030355C"/>
    <w:rsid w:val="00310490"/>
    <w:rsid w:val="00311553"/>
    <w:rsid w:val="00330EC2"/>
    <w:rsid w:val="003371E1"/>
    <w:rsid w:val="00343341"/>
    <w:rsid w:val="00346A4F"/>
    <w:rsid w:val="00352D3E"/>
    <w:rsid w:val="00353576"/>
    <w:rsid w:val="00363744"/>
    <w:rsid w:val="003809E2"/>
    <w:rsid w:val="003B18FF"/>
    <w:rsid w:val="003C39F5"/>
    <w:rsid w:val="003D029B"/>
    <w:rsid w:val="003D2D99"/>
    <w:rsid w:val="003E2F1B"/>
    <w:rsid w:val="003E7AAD"/>
    <w:rsid w:val="00400CE8"/>
    <w:rsid w:val="00404582"/>
    <w:rsid w:val="00404988"/>
    <w:rsid w:val="00415848"/>
    <w:rsid w:val="00417134"/>
    <w:rsid w:val="00445A67"/>
    <w:rsid w:val="0045478B"/>
    <w:rsid w:val="0045622C"/>
    <w:rsid w:val="0046733C"/>
    <w:rsid w:val="0047524E"/>
    <w:rsid w:val="0048327C"/>
    <w:rsid w:val="00485F00"/>
    <w:rsid w:val="00492929"/>
    <w:rsid w:val="00493586"/>
    <w:rsid w:val="004A0536"/>
    <w:rsid w:val="004B3FF6"/>
    <w:rsid w:val="004B4A8A"/>
    <w:rsid w:val="004D013A"/>
    <w:rsid w:val="004D41E9"/>
    <w:rsid w:val="004E108E"/>
    <w:rsid w:val="004E2DB1"/>
    <w:rsid w:val="004F309B"/>
    <w:rsid w:val="004F75EE"/>
    <w:rsid w:val="005001CA"/>
    <w:rsid w:val="0050387C"/>
    <w:rsid w:val="005077EE"/>
    <w:rsid w:val="00530CC9"/>
    <w:rsid w:val="00532FDC"/>
    <w:rsid w:val="00536254"/>
    <w:rsid w:val="00542531"/>
    <w:rsid w:val="005542AA"/>
    <w:rsid w:val="0055436E"/>
    <w:rsid w:val="0055729D"/>
    <w:rsid w:val="005655D8"/>
    <w:rsid w:val="00591045"/>
    <w:rsid w:val="005937B1"/>
    <w:rsid w:val="005A2AAD"/>
    <w:rsid w:val="005C2E90"/>
    <w:rsid w:val="005C440C"/>
    <w:rsid w:val="005E0D0B"/>
    <w:rsid w:val="005E1E25"/>
    <w:rsid w:val="005E6329"/>
    <w:rsid w:val="005F617C"/>
    <w:rsid w:val="00605D3C"/>
    <w:rsid w:val="006234E1"/>
    <w:rsid w:val="0063485A"/>
    <w:rsid w:val="00637D77"/>
    <w:rsid w:val="00645252"/>
    <w:rsid w:val="00660DF4"/>
    <w:rsid w:val="0066538E"/>
    <w:rsid w:val="00675C5E"/>
    <w:rsid w:val="006761D8"/>
    <w:rsid w:val="0068188E"/>
    <w:rsid w:val="00685A01"/>
    <w:rsid w:val="00686A36"/>
    <w:rsid w:val="00687215"/>
    <w:rsid w:val="006A6F67"/>
    <w:rsid w:val="006B077F"/>
    <w:rsid w:val="006C72F3"/>
    <w:rsid w:val="006D3D74"/>
    <w:rsid w:val="006F0E86"/>
    <w:rsid w:val="00705D0F"/>
    <w:rsid w:val="00710D77"/>
    <w:rsid w:val="00712CD3"/>
    <w:rsid w:val="007178CE"/>
    <w:rsid w:val="007338DF"/>
    <w:rsid w:val="007474C3"/>
    <w:rsid w:val="00761661"/>
    <w:rsid w:val="00761B4B"/>
    <w:rsid w:val="00767DCC"/>
    <w:rsid w:val="00781FDF"/>
    <w:rsid w:val="007840CD"/>
    <w:rsid w:val="007A0696"/>
    <w:rsid w:val="007A0E41"/>
    <w:rsid w:val="007A286F"/>
    <w:rsid w:val="007A3A84"/>
    <w:rsid w:val="007A72E1"/>
    <w:rsid w:val="007B61C9"/>
    <w:rsid w:val="007C1E59"/>
    <w:rsid w:val="007F1414"/>
    <w:rsid w:val="007F445A"/>
    <w:rsid w:val="007F656B"/>
    <w:rsid w:val="007F7F8A"/>
    <w:rsid w:val="00800E59"/>
    <w:rsid w:val="00817331"/>
    <w:rsid w:val="00821959"/>
    <w:rsid w:val="008277B0"/>
    <w:rsid w:val="00827C3B"/>
    <w:rsid w:val="008320B7"/>
    <w:rsid w:val="0083499D"/>
    <w:rsid w:val="0083569A"/>
    <w:rsid w:val="00837076"/>
    <w:rsid w:val="00846585"/>
    <w:rsid w:val="00852CD2"/>
    <w:rsid w:val="008908FB"/>
    <w:rsid w:val="008C20ED"/>
    <w:rsid w:val="008C42F9"/>
    <w:rsid w:val="008D7182"/>
    <w:rsid w:val="008E4CF4"/>
    <w:rsid w:val="008F0D79"/>
    <w:rsid w:val="00914A97"/>
    <w:rsid w:val="0093061F"/>
    <w:rsid w:val="0093311A"/>
    <w:rsid w:val="0094257D"/>
    <w:rsid w:val="00951078"/>
    <w:rsid w:val="009637A0"/>
    <w:rsid w:val="00970361"/>
    <w:rsid w:val="00976080"/>
    <w:rsid w:val="0099060B"/>
    <w:rsid w:val="00996090"/>
    <w:rsid w:val="009A4553"/>
    <w:rsid w:val="009B380E"/>
    <w:rsid w:val="009B63F5"/>
    <w:rsid w:val="009F732B"/>
    <w:rsid w:val="00A06B58"/>
    <w:rsid w:val="00A07ADC"/>
    <w:rsid w:val="00A13670"/>
    <w:rsid w:val="00A14CDE"/>
    <w:rsid w:val="00A24C85"/>
    <w:rsid w:val="00A24E0C"/>
    <w:rsid w:val="00A5015D"/>
    <w:rsid w:val="00A56157"/>
    <w:rsid w:val="00A604B8"/>
    <w:rsid w:val="00A62461"/>
    <w:rsid w:val="00A74FE7"/>
    <w:rsid w:val="00A77149"/>
    <w:rsid w:val="00A814C1"/>
    <w:rsid w:val="00A9204E"/>
    <w:rsid w:val="00A950BF"/>
    <w:rsid w:val="00A951AA"/>
    <w:rsid w:val="00A976E4"/>
    <w:rsid w:val="00AA1978"/>
    <w:rsid w:val="00AB11E0"/>
    <w:rsid w:val="00AB17A3"/>
    <w:rsid w:val="00AB25B6"/>
    <w:rsid w:val="00AC6740"/>
    <w:rsid w:val="00AD542C"/>
    <w:rsid w:val="00AF405A"/>
    <w:rsid w:val="00AF5026"/>
    <w:rsid w:val="00B112F6"/>
    <w:rsid w:val="00B31091"/>
    <w:rsid w:val="00B337E2"/>
    <w:rsid w:val="00B3565A"/>
    <w:rsid w:val="00B46052"/>
    <w:rsid w:val="00B66B39"/>
    <w:rsid w:val="00B67EF8"/>
    <w:rsid w:val="00B77366"/>
    <w:rsid w:val="00B815CB"/>
    <w:rsid w:val="00B87666"/>
    <w:rsid w:val="00BA4BEA"/>
    <w:rsid w:val="00BB6B1F"/>
    <w:rsid w:val="00BB74C7"/>
    <w:rsid w:val="00BD3E47"/>
    <w:rsid w:val="00BD4112"/>
    <w:rsid w:val="00BD636F"/>
    <w:rsid w:val="00BE6AE1"/>
    <w:rsid w:val="00BF5CE5"/>
    <w:rsid w:val="00C032BF"/>
    <w:rsid w:val="00C04FC8"/>
    <w:rsid w:val="00C07491"/>
    <w:rsid w:val="00C14BD9"/>
    <w:rsid w:val="00C22DAD"/>
    <w:rsid w:val="00C275E0"/>
    <w:rsid w:val="00C3779A"/>
    <w:rsid w:val="00C4728C"/>
    <w:rsid w:val="00C51E56"/>
    <w:rsid w:val="00C54018"/>
    <w:rsid w:val="00C6098C"/>
    <w:rsid w:val="00C60A34"/>
    <w:rsid w:val="00C60CBF"/>
    <w:rsid w:val="00C629EA"/>
    <w:rsid w:val="00C66645"/>
    <w:rsid w:val="00C718C2"/>
    <w:rsid w:val="00C93E01"/>
    <w:rsid w:val="00CB6B4D"/>
    <w:rsid w:val="00CC042E"/>
    <w:rsid w:val="00CC1993"/>
    <w:rsid w:val="00CC3D12"/>
    <w:rsid w:val="00CC473B"/>
    <w:rsid w:val="00CD65B9"/>
    <w:rsid w:val="00D14389"/>
    <w:rsid w:val="00D20181"/>
    <w:rsid w:val="00D23085"/>
    <w:rsid w:val="00D4323A"/>
    <w:rsid w:val="00D432C4"/>
    <w:rsid w:val="00D4518F"/>
    <w:rsid w:val="00D56E08"/>
    <w:rsid w:val="00D60E2C"/>
    <w:rsid w:val="00D64B9E"/>
    <w:rsid w:val="00DB6613"/>
    <w:rsid w:val="00DC3D67"/>
    <w:rsid w:val="00DD57F3"/>
    <w:rsid w:val="00E017C1"/>
    <w:rsid w:val="00E04570"/>
    <w:rsid w:val="00E225EA"/>
    <w:rsid w:val="00E24F8E"/>
    <w:rsid w:val="00E25562"/>
    <w:rsid w:val="00E32B74"/>
    <w:rsid w:val="00E369D8"/>
    <w:rsid w:val="00E513C2"/>
    <w:rsid w:val="00E64459"/>
    <w:rsid w:val="00E742AC"/>
    <w:rsid w:val="00E93CD9"/>
    <w:rsid w:val="00E943F2"/>
    <w:rsid w:val="00EA3205"/>
    <w:rsid w:val="00EA7175"/>
    <w:rsid w:val="00EE2B5D"/>
    <w:rsid w:val="00EE5719"/>
    <w:rsid w:val="00EE722F"/>
    <w:rsid w:val="00EE7559"/>
    <w:rsid w:val="00EF297F"/>
    <w:rsid w:val="00EF64DD"/>
    <w:rsid w:val="00EF730A"/>
    <w:rsid w:val="00F01307"/>
    <w:rsid w:val="00F043C7"/>
    <w:rsid w:val="00F057BC"/>
    <w:rsid w:val="00F12036"/>
    <w:rsid w:val="00F15CD5"/>
    <w:rsid w:val="00F261B4"/>
    <w:rsid w:val="00F429E1"/>
    <w:rsid w:val="00F5544B"/>
    <w:rsid w:val="00F66C01"/>
    <w:rsid w:val="00F85ACA"/>
    <w:rsid w:val="00F85D76"/>
    <w:rsid w:val="00FA1307"/>
    <w:rsid w:val="00FA7133"/>
    <w:rsid w:val="00FA7EB4"/>
    <w:rsid w:val="00FB6941"/>
    <w:rsid w:val="00FC0937"/>
    <w:rsid w:val="00FD61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3D2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586"/>
    <w:rPr>
      <w:rFonts w:ascii="Calibri" w:hAnsi="Calibri" w:cs="Calibri"/>
    </w:rPr>
  </w:style>
  <w:style w:type="paragraph" w:styleId="berschrift1">
    <w:name w:val="heading 1"/>
    <w:basedOn w:val="Standard"/>
    <w:next w:val="Standard"/>
    <w:link w:val="berschrift1Zchn"/>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erschrift2">
    <w:name w:val="heading 2"/>
    <w:basedOn w:val="Standard"/>
    <w:next w:val="Standard"/>
    <w:link w:val="berschrift2Zchn"/>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erschrift3">
    <w:name w:val="heading 3"/>
    <w:basedOn w:val="Standard"/>
    <w:next w:val="Standard"/>
    <w:link w:val="berschrift3Zchn"/>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erschrift4">
    <w:name w:val="heading 4"/>
    <w:basedOn w:val="Standard"/>
    <w:next w:val="Standard"/>
    <w:link w:val="berschrift4Zchn"/>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rPr>
  </w:style>
  <w:style w:type="paragraph" w:styleId="berschrift5">
    <w:name w:val="heading 5"/>
    <w:basedOn w:val="Standard"/>
    <w:next w:val="Standard"/>
    <w:link w:val="berschrift5Zchn"/>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rPr>
  </w:style>
  <w:style w:type="paragraph" w:styleId="berschrift6">
    <w:name w:val="heading 6"/>
    <w:basedOn w:val="Standard"/>
    <w:next w:val="Standard"/>
    <w:link w:val="berschrift6Zchn"/>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rPr>
  </w:style>
  <w:style w:type="paragraph" w:styleId="berschrift7">
    <w:name w:val="heading 7"/>
    <w:basedOn w:val="Standard"/>
    <w:next w:val="Standard"/>
    <w:link w:val="berschrift7Zchn"/>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rPr>
  </w:style>
  <w:style w:type="paragraph" w:styleId="berschrift8">
    <w:name w:val="heading 8"/>
    <w:basedOn w:val="Standard"/>
    <w:next w:val="Standard"/>
    <w:link w:val="berschrift8Zchn"/>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Cs w:val="21"/>
    </w:rPr>
  </w:style>
  <w:style w:type="paragraph" w:styleId="berschrift9">
    <w:name w:val="heading 9"/>
    <w:basedOn w:val="Standard"/>
    <w:next w:val="Standard"/>
    <w:link w:val="berschrift9Zchn"/>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contextualSpacing/>
    </w:pPr>
    <w:rPr>
      <w:rFonts w:ascii="Calibri Light" w:eastAsiaTheme="majorEastAsia" w:hAnsi="Calibri Light" w:cs="Calibri Light"/>
      <w:spacing w:val="-10"/>
      <w:kern w:val="28"/>
      <w:sz w:val="56"/>
      <w:szCs w:val="56"/>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aliases w:val="Wochenspruch"/>
    <w:basedOn w:val="Standard"/>
    <w:next w:val="Standard"/>
    <w:link w:val="UntertitelZchn"/>
    <w:uiPriority w:val="11"/>
    <w:qFormat/>
    <w:rsid w:val="00DC3D67"/>
    <w:pPr>
      <w:numPr>
        <w:ilvl w:val="1"/>
      </w:numPr>
    </w:pPr>
    <w:rPr>
      <w:rFonts w:eastAsiaTheme="minorEastAsia"/>
      <w:color w:val="5A5A5A" w:themeColor="text1" w:themeTint="A5"/>
      <w:spacing w:val="15"/>
    </w:rPr>
  </w:style>
  <w:style w:type="character" w:customStyle="1" w:styleId="UntertitelZchn">
    <w:name w:val="Untertitel Zchn"/>
    <w:aliases w:val="Wochenspruch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pPr>
      <w:spacing w:after="200"/>
    </w:pPr>
    <w:rPr>
      <w:i/>
      <w:iCs/>
      <w:color w:val="44546A" w:themeColor="text2"/>
      <w:szCs w:val="18"/>
    </w:rPr>
  </w:style>
  <w:style w:type="paragraph" w:styleId="Sprechblasentext">
    <w:name w:val="Balloon Text"/>
    <w:basedOn w:val="Standard"/>
    <w:link w:val="SprechblasentextZchn"/>
    <w:uiPriority w:val="99"/>
    <w:semiHidden/>
    <w:unhideWhenUsed/>
    <w:rsid w:val="00DC3D6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DC3D67"/>
    <w:pPr>
      <w:spacing w:after="120"/>
    </w:pPr>
    <w:rPr>
      <w:szCs w:val="16"/>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rPr>
      <w:szCs w:val="20"/>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rPr>
      <w:szCs w:val="20"/>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rPr>
      <w:rFonts w:ascii="Calibri Light" w:eastAsiaTheme="majorEastAsia" w:hAnsi="Calibri Light" w:cs="Calibri Light"/>
      <w:szCs w:val="20"/>
    </w:rPr>
  </w:style>
  <w:style w:type="paragraph" w:styleId="Funotentext">
    <w:name w:val="footnote text"/>
    <w:basedOn w:val="Standard"/>
    <w:link w:val="FunotentextZchn"/>
    <w:uiPriority w:val="99"/>
    <w:semiHidden/>
    <w:unhideWhenUsed/>
    <w:rsid w:val="00DC3D67"/>
    <w:rPr>
      <w:szCs w:val="20"/>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rPr>
      <w:rFonts w:ascii="Consolas" w:hAnsi="Consolas"/>
      <w:szCs w:val="20"/>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rPr>
      <w:rFonts w:ascii="Consolas" w:hAnsi="Consolas"/>
      <w:szCs w:val="21"/>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iPriority w:val="99"/>
    <w:unhideWhenUsed/>
    <w:rsid w:val="00DC3D67"/>
  </w:style>
  <w:style w:type="character" w:customStyle="1" w:styleId="KopfzeileZchn">
    <w:name w:val="Kopfzeile Zchn"/>
    <w:basedOn w:val="Absatz-Standardschriftart"/>
    <w:link w:val="Kopfzeile"/>
    <w:uiPriority w:val="99"/>
    <w:rsid w:val="00DC3D67"/>
    <w:rPr>
      <w:rFonts w:ascii="Calibri" w:hAnsi="Calibri" w:cs="Calibri"/>
    </w:rPr>
  </w:style>
  <w:style w:type="paragraph" w:styleId="Fuzeile">
    <w:name w:val="footer"/>
    <w:basedOn w:val="Standard"/>
    <w:link w:val="FuzeileZchn"/>
    <w:uiPriority w:val="99"/>
    <w:unhideWhenUsed/>
    <w:rsid w:val="00DC3D67"/>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after="120"/>
      <w:ind w:left="1757"/>
    </w:pPr>
  </w:style>
  <w:style w:type="character" w:customStyle="1" w:styleId="Erwhnung1">
    <w:name w:val="Erwähnung1"/>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24"/>
      </w:numPr>
    </w:pPr>
  </w:style>
  <w:style w:type="numbering" w:styleId="1ai">
    <w:name w:val="Outline List 1"/>
    <w:basedOn w:val="KeineListe"/>
    <w:uiPriority w:val="99"/>
    <w:semiHidden/>
    <w:unhideWhenUsed/>
    <w:rsid w:val="00DC3D67"/>
    <w:pPr>
      <w:numPr>
        <w:numId w:val="25"/>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rPr>
      <w:i/>
      <w:iCs/>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pPr>
  </w:style>
  <w:style w:type="paragraph" w:styleId="Verzeichnis2">
    <w:name w:val="toc 2"/>
    <w:basedOn w:val="Standard"/>
    <w:next w:val="Standard"/>
    <w:autoRedefine/>
    <w:uiPriority w:val="39"/>
    <w:semiHidden/>
    <w:unhideWhenUsed/>
    <w:rsid w:val="00DC3D67"/>
    <w:pPr>
      <w:spacing w:after="100"/>
      <w:ind w:left="220"/>
    </w:pPr>
  </w:style>
  <w:style w:type="paragraph" w:styleId="Verzeichnis3">
    <w:name w:val="toc 3"/>
    <w:basedOn w:val="Standard"/>
    <w:next w:val="Standard"/>
    <w:autoRedefine/>
    <w:uiPriority w:val="39"/>
    <w:semiHidden/>
    <w:unhideWhenUsed/>
    <w:rsid w:val="00DC3D67"/>
    <w:pPr>
      <w:spacing w:after="100"/>
      <w:ind w:left="440"/>
    </w:pPr>
  </w:style>
  <w:style w:type="paragraph" w:styleId="Verzeichnis4">
    <w:name w:val="toc 4"/>
    <w:basedOn w:val="Standard"/>
    <w:next w:val="Standard"/>
    <w:autoRedefine/>
    <w:uiPriority w:val="39"/>
    <w:semiHidden/>
    <w:unhideWhenUsed/>
    <w:rsid w:val="00DC3D67"/>
    <w:pPr>
      <w:spacing w:after="100"/>
      <w:ind w:left="660"/>
    </w:pPr>
  </w:style>
  <w:style w:type="paragraph" w:styleId="Verzeichnis5">
    <w:name w:val="toc 5"/>
    <w:basedOn w:val="Standard"/>
    <w:next w:val="Standard"/>
    <w:autoRedefine/>
    <w:uiPriority w:val="39"/>
    <w:semiHidden/>
    <w:unhideWhenUsed/>
    <w:rsid w:val="00DC3D67"/>
    <w:pPr>
      <w:spacing w:after="100"/>
      <w:ind w:left="880"/>
    </w:pPr>
  </w:style>
  <w:style w:type="paragraph" w:styleId="Verzeichnis6">
    <w:name w:val="toc 6"/>
    <w:basedOn w:val="Standard"/>
    <w:next w:val="Standard"/>
    <w:autoRedefine/>
    <w:uiPriority w:val="39"/>
    <w:semiHidden/>
    <w:unhideWhenUsed/>
    <w:rsid w:val="00DC3D67"/>
    <w:pPr>
      <w:spacing w:after="100"/>
      <w:ind w:left="1100"/>
    </w:pPr>
  </w:style>
  <w:style w:type="paragraph" w:styleId="Verzeichnis7">
    <w:name w:val="toc 7"/>
    <w:basedOn w:val="Standard"/>
    <w:next w:val="Standard"/>
    <w:autoRedefine/>
    <w:uiPriority w:val="39"/>
    <w:semiHidden/>
    <w:unhideWhenUsed/>
    <w:rsid w:val="00DC3D67"/>
    <w:pPr>
      <w:spacing w:after="100"/>
      <w:ind w:left="1320"/>
    </w:pPr>
  </w:style>
  <w:style w:type="paragraph" w:styleId="Verzeichnis8">
    <w:name w:val="toc 8"/>
    <w:basedOn w:val="Standard"/>
    <w:next w:val="Standard"/>
    <w:autoRedefine/>
    <w:uiPriority w:val="39"/>
    <w:semiHidden/>
    <w:unhideWhenUsed/>
    <w:rsid w:val="00DC3D67"/>
    <w:pPr>
      <w:spacing w:after="100"/>
      <w:ind w:left="1540"/>
    </w:p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style>
  <w:style w:type="character" w:customStyle="1" w:styleId="Hashtag1">
    <w:name w:val="Hashtag1"/>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ind w:left="360" w:hanging="360"/>
      <w:contextualSpacing/>
    </w:pPr>
  </w:style>
  <w:style w:type="paragraph" w:styleId="Liste2">
    <w:name w:val="List 2"/>
    <w:basedOn w:val="Standard"/>
    <w:uiPriority w:val="99"/>
    <w:semiHidden/>
    <w:unhideWhenUsed/>
    <w:rsid w:val="00DC3D67"/>
    <w:pPr>
      <w:ind w:left="720" w:hanging="360"/>
      <w:contextualSpacing/>
    </w:pPr>
  </w:style>
  <w:style w:type="paragraph" w:styleId="Liste3">
    <w:name w:val="List 3"/>
    <w:basedOn w:val="Standard"/>
    <w:uiPriority w:val="99"/>
    <w:semiHidden/>
    <w:unhideWhenUsed/>
    <w:rsid w:val="00DC3D67"/>
    <w:pPr>
      <w:ind w:left="1080" w:hanging="360"/>
      <w:contextualSpacing/>
    </w:pPr>
  </w:style>
  <w:style w:type="paragraph" w:styleId="Liste4">
    <w:name w:val="List 4"/>
    <w:basedOn w:val="Standard"/>
    <w:uiPriority w:val="99"/>
    <w:semiHidden/>
    <w:unhideWhenUsed/>
    <w:rsid w:val="00DC3D67"/>
    <w:pPr>
      <w:ind w:left="1440" w:hanging="360"/>
      <w:contextualSpacing/>
    </w:pPr>
  </w:style>
  <w:style w:type="paragraph" w:styleId="Liste5">
    <w:name w:val="List 5"/>
    <w:basedOn w:val="Standard"/>
    <w:uiPriority w:val="99"/>
    <w:semiHidden/>
    <w:unhideWhenUsed/>
    <w:rsid w:val="00DC3D67"/>
    <w:pPr>
      <w:ind w:left="1800" w:hanging="360"/>
      <w:contextualSpacing/>
    </w:p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after="120"/>
      <w:ind w:left="360"/>
      <w:contextualSpacing/>
    </w:pPr>
  </w:style>
  <w:style w:type="paragraph" w:styleId="Listenfortsetzung2">
    <w:name w:val="List Continue 2"/>
    <w:basedOn w:val="Standard"/>
    <w:uiPriority w:val="99"/>
    <w:semiHidden/>
    <w:unhideWhenUsed/>
    <w:rsid w:val="00DC3D67"/>
    <w:pPr>
      <w:spacing w:after="120"/>
      <w:ind w:left="720"/>
      <w:contextualSpacing/>
    </w:pPr>
  </w:style>
  <w:style w:type="paragraph" w:styleId="Listenfortsetzung3">
    <w:name w:val="List Continue 3"/>
    <w:basedOn w:val="Standard"/>
    <w:uiPriority w:val="99"/>
    <w:semiHidden/>
    <w:unhideWhenUsed/>
    <w:rsid w:val="00DC3D67"/>
    <w:pPr>
      <w:spacing w:after="120"/>
      <w:ind w:left="1080"/>
      <w:contextualSpacing/>
    </w:pPr>
  </w:style>
  <w:style w:type="paragraph" w:styleId="Listenfortsetzung4">
    <w:name w:val="List Continue 4"/>
    <w:basedOn w:val="Standard"/>
    <w:uiPriority w:val="99"/>
    <w:semiHidden/>
    <w:unhideWhenUsed/>
    <w:rsid w:val="00DC3D67"/>
    <w:pPr>
      <w:spacing w:after="120"/>
      <w:ind w:left="1440"/>
      <w:contextualSpacing/>
    </w:pPr>
  </w:style>
  <w:style w:type="paragraph" w:styleId="Listenfortsetzung5">
    <w:name w:val="List Continue 5"/>
    <w:basedOn w:val="Standard"/>
    <w:uiPriority w:val="99"/>
    <w:semiHidden/>
    <w:unhideWhenUsed/>
    <w:rsid w:val="00DC3D67"/>
    <w:pPr>
      <w:spacing w:after="120"/>
      <w:ind w:left="1800"/>
      <w:contextualSpacing/>
    </w:pPr>
  </w:style>
  <w:style w:type="paragraph" w:styleId="Listenabsatz">
    <w:name w:val="List Paragraph"/>
    <w:basedOn w:val="Standard"/>
    <w:uiPriority w:val="34"/>
    <w:unhideWhenUsed/>
    <w:qFormat/>
    <w:rsid w:val="00DC3D67"/>
    <w:pPr>
      <w:ind w:left="720"/>
      <w:contextualSpacing/>
    </w:pPr>
  </w:style>
  <w:style w:type="paragraph" w:styleId="Listennummer">
    <w:name w:val="List Number"/>
    <w:basedOn w:val="Standard"/>
    <w:uiPriority w:val="99"/>
    <w:semiHidden/>
    <w:unhideWhenUsed/>
    <w:rsid w:val="00DC3D67"/>
    <w:pPr>
      <w:numPr>
        <w:numId w:val="13"/>
      </w:numPr>
      <w:contextualSpacing/>
    </w:pPr>
  </w:style>
  <w:style w:type="paragraph" w:styleId="Listennummer2">
    <w:name w:val="List Number 2"/>
    <w:basedOn w:val="Standard"/>
    <w:uiPriority w:val="99"/>
    <w:semiHidden/>
    <w:unhideWhenUsed/>
    <w:rsid w:val="00DC3D67"/>
    <w:pPr>
      <w:numPr>
        <w:numId w:val="14"/>
      </w:numPr>
      <w:contextualSpacing/>
    </w:pPr>
  </w:style>
  <w:style w:type="paragraph" w:styleId="Listennummer3">
    <w:name w:val="List Number 3"/>
    <w:basedOn w:val="Standard"/>
    <w:uiPriority w:val="99"/>
    <w:semiHidden/>
    <w:unhideWhenUsed/>
    <w:rsid w:val="00DC3D67"/>
    <w:pPr>
      <w:numPr>
        <w:numId w:val="15"/>
      </w:numPr>
      <w:contextualSpacing/>
    </w:pPr>
  </w:style>
  <w:style w:type="paragraph" w:styleId="Listennummer4">
    <w:name w:val="List Number 4"/>
    <w:basedOn w:val="Standard"/>
    <w:uiPriority w:val="99"/>
    <w:semiHidden/>
    <w:unhideWhenUsed/>
    <w:rsid w:val="00DC3D67"/>
    <w:pPr>
      <w:numPr>
        <w:numId w:val="16"/>
      </w:numPr>
      <w:contextualSpacing/>
    </w:pPr>
  </w:style>
  <w:style w:type="paragraph" w:styleId="Listennummer5">
    <w:name w:val="List Number 5"/>
    <w:basedOn w:val="Standard"/>
    <w:uiPriority w:val="99"/>
    <w:semiHidden/>
    <w:unhideWhenUsed/>
    <w:rsid w:val="00DC3D67"/>
    <w:pPr>
      <w:numPr>
        <w:numId w:val="17"/>
      </w:numPr>
      <w:contextualSpacing/>
    </w:pPr>
  </w:style>
  <w:style w:type="paragraph" w:styleId="Aufzhlungszeichen">
    <w:name w:val="List Bullet"/>
    <w:basedOn w:val="Standard"/>
    <w:uiPriority w:val="99"/>
    <w:semiHidden/>
    <w:unhideWhenUsed/>
    <w:rsid w:val="00DC3D67"/>
    <w:pPr>
      <w:numPr>
        <w:numId w:val="8"/>
      </w:numPr>
      <w:contextualSpacing/>
    </w:pPr>
  </w:style>
  <w:style w:type="paragraph" w:styleId="Aufzhlungszeichen2">
    <w:name w:val="List Bullet 2"/>
    <w:basedOn w:val="Standard"/>
    <w:uiPriority w:val="99"/>
    <w:semiHidden/>
    <w:unhideWhenUsed/>
    <w:rsid w:val="00DC3D67"/>
    <w:pPr>
      <w:numPr>
        <w:numId w:val="9"/>
      </w:numPr>
      <w:contextualSpacing/>
    </w:pPr>
  </w:style>
  <w:style w:type="paragraph" w:styleId="Aufzhlungszeichen3">
    <w:name w:val="List Bullet 3"/>
    <w:basedOn w:val="Standard"/>
    <w:uiPriority w:val="99"/>
    <w:semiHidden/>
    <w:unhideWhenUsed/>
    <w:rsid w:val="00DC3D67"/>
    <w:pPr>
      <w:numPr>
        <w:numId w:val="10"/>
      </w:numPr>
      <w:contextualSpacing/>
    </w:pPr>
  </w:style>
  <w:style w:type="paragraph" w:styleId="Aufzhlungszeichen4">
    <w:name w:val="List Bullet 4"/>
    <w:basedOn w:val="Standard"/>
    <w:uiPriority w:val="99"/>
    <w:semiHidden/>
    <w:unhideWhenUsed/>
    <w:rsid w:val="00DC3D67"/>
    <w:pPr>
      <w:numPr>
        <w:numId w:val="11"/>
      </w:numPr>
      <w:contextualSpacing/>
    </w:pPr>
  </w:style>
  <w:style w:type="paragraph" w:styleId="Aufzhlungszeichen5">
    <w:name w:val="List Bullet 5"/>
    <w:basedOn w:val="Standard"/>
    <w:uiPriority w:val="99"/>
    <w:semiHidden/>
    <w:unhideWhenUsed/>
    <w:rsid w:val="00DC3D67"/>
    <w:pPr>
      <w:numPr>
        <w:numId w:val="12"/>
      </w:numPr>
      <w:contextualSpacing/>
    </w:p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ind w:left="220" w:hanging="220"/>
    </w:pPr>
  </w:style>
  <w:style w:type="paragraph" w:styleId="RGV-berschrift">
    <w:name w:val="toa heading"/>
    <w:basedOn w:val="Standard"/>
    <w:next w:val="Standard"/>
    <w:uiPriority w:val="99"/>
    <w:semiHidden/>
    <w:unhideWhenUsed/>
    <w:rsid w:val="00DC3D67"/>
    <w:pPr>
      <w:spacing w:before="120"/>
    </w:pPr>
    <w:rPr>
      <w:rFonts w:ascii="Calibri Light" w:eastAsiaTheme="majorEastAsia" w:hAnsi="Calibri Light" w:cs="Calibri Light"/>
      <w:b/>
      <w:bCs/>
      <w:sz w:val="24"/>
      <w:szCs w:val="24"/>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Abschnitt">
    <w:name w:val="Outline List 3"/>
    <w:basedOn w:val="KeineListe"/>
    <w:uiPriority w:val="99"/>
    <w:semiHidden/>
    <w:unhideWhenUsed/>
    <w:rsid w:val="00DC3D67"/>
    <w:pPr>
      <w:numPr>
        <w:numId w:val="26"/>
      </w:numPr>
    </w:pPr>
  </w:style>
  <w:style w:type="table" w:styleId="EinfacheTabelle1">
    <w:name w:val="Plain Table 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semiHidden/>
    <w:unhideWhenUsed/>
    <w:rsid w:val="00DC3D67"/>
    <w:rPr>
      <w:rFonts w:ascii="Times New Roman" w:hAnsi="Times New Roman" w:cs="Times New Roman"/>
      <w:sz w:val="24"/>
      <w:szCs w:val="24"/>
    </w:rPr>
  </w:style>
  <w:style w:type="character" w:customStyle="1" w:styleId="IntelligenterLink1">
    <w:name w:val="Intelligenter Link1"/>
    <w:basedOn w:val="Absatz-Standardschriftart"/>
    <w:uiPriority w:val="99"/>
    <w:semiHidden/>
    <w:unhideWhenUsed/>
    <w:rsid w:val="00DC3D67"/>
    <w:rPr>
      <w:rFonts w:ascii="Calibri" w:hAnsi="Calibri" w:cs="Calibri"/>
      <w:u w:val="dotted"/>
    </w:rPr>
  </w:style>
  <w:style w:type="character" w:customStyle="1" w:styleId="NichtaufgelsteErwhnung1">
    <w:name w:val="Nicht aufgelöste Erwähnung1"/>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DC3D67"/>
    <w:pPr>
      <w:spacing w:after="120"/>
    </w:pPr>
  </w:style>
  <w:style w:type="character" w:customStyle="1" w:styleId="TextkrperZchn">
    <w:name w:val="Textkörper Zchn"/>
    <w:basedOn w:val="Absatz-Standardschriftart"/>
    <w:link w:val="Textkrper"/>
    <w:uiPriority w:val="99"/>
    <w:semiHidden/>
    <w:rsid w:val="00DC3D67"/>
    <w:rPr>
      <w:rFonts w:ascii="Calibri" w:hAnsi="Calibri" w:cs="Calibri"/>
    </w:rPr>
  </w:style>
  <w:style w:type="paragraph" w:styleId="Textkrper2">
    <w:name w:val="Body Text 2"/>
    <w:basedOn w:val="Standard"/>
    <w:link w:val="Textkrper2Zchn"/>
    <w:uiPriority w:val="99"/>
    <w:semiHidden/>
    <w:unhideWhenUsed/>
    <w:rsid w:val="00DC3D67"/>
    <w:pPr>
      <w:spacing w:after="120" w:line="480" w:lineRule="auto"/>
    </w:p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after="120"/>
      <w:ind w:left="360"/>
    </w:p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ind w:left="720"/>
    </w:pPr>
  </w:style>
  <w:style w:type="paragraph" w:styleId="Fu-Endnotenberschrift">
    <w:name w:val="Note Heading"/>
    <w:basedOn w:val="Standard"/>
    <w:next w:val="Standard"/>
    <w:link w:val="Fu-EndnotenberschriftZchn"/>
    <w:uiPriority w:val="99"/>
    <w:semiHidden/>
    <w:unhideWhenUsed/>
    <w:rsid w:val="00DC3D67"/>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ntabelle1hell">
    <w:name w:val="List Table 1 Light"/>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ind w:left="4320"/>
    </w:p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ind w:left="220" w:hanging="220"/>
    </w:pPr>
  </w:style>
  <w:style w:type="paragraph" w:styleId="Index2">
    <w:name w:val="index 2"/>
    <w:basedOn w:val="Standard"/>
    <w:next w:val="Standard"/>
    <w:autoRedefine/>
    <w:uiPriority w:val="99"/>
    <w:semiHidden/>
    <w:unhideWhenUsed/>
    <w:rsid w:val="00DC3D67"/>
    <w:pPr>
      <w:ind w:left="440" w:hanging="220"/>
    </w:pPr>
  </w:style>
  <w:style w:type="paragraph" w:styleId="Index3">
    <w:name w:val="index 3"/>
    <w:basedOn w:val="Standard"/>
    <w:next w:val="Standard"/>
    <w:autoRedefine/>
    <w:uiPriority w:val="99"/>
    <w:semiHidden/>
    <w:unhideWhenUsed/>
    <w:rsid w:val="00DC3D67"/>
    <w:pPr>
      <w:ind w:left="660" w:hanging="220"/>
    </w:pPr>
  </w:style>
  <w:style w:type="paragraph" w:styleId="Index4">
    <w:name w:val="index 4"/>
    <w:basedOn w:val="Standard"/>
    <w:next w:val="Standard"/>
    <w:autoRedefine/>
    <w:uiPriority w:val="99"/>
    <w:semiHidden/>
    <w:unhideWhenUsed/>
    <w:rsid w:val="00DC3D67"/>
    <w:pPr>
      <w:ind w:left="880" w:hanging="220"/>
    </w:pPr>
  </w:style>
  <w:style w:type="paragraph" w:styleId="Index5">
    <w:name w:val="index 5"/>
    <w:basedOn w:val="Standard"/>
    <w:next w:val="Standard"/>
    <w:autoRedefine/>
    <w:uiPriority w:val="99"/>
    <w:semiHidden/>
    <w:unhideWhenUsed/>
    <w:rsid w:val="00DC3D67"/>
    <w:pPr>
      <w:ind w:left="1100" w:hanging="220"/>
    </w:pPr>
  </w:style>
  <w:style w:type="paragraph" w:styleId="Index6">
    <w:name w:val="index 6"/>
    <w:basedOn w:val="Standard"/>
    <w:next w:val="Standard"/>
    <w:autoRedefine/>
    <w:uiPriority w:val="99"/>
    <w:semiHidden/>
    <w:unhideWhenUsed/>
    <w:rsid w:val="00DC3D67"/>
    <w:pPr>
      <w:ind w:left="1320" w:hanging="220"/>
    </w:pPr>
  </w:style>
  <w:style w:type="paragraph" w:styleId="Index7">
    <w:name w:val="index 7"/>
    <w:basedOn w:val="Standard"/>
    <w:next w:val="Standard"/>
    <w:autoRedefine/>
    <w:uiPriority w:val="99"/>
    <w:semiHidden/>
    <w:unhideWhenUsed/>
    <w:rsid w:val="00DC3D67"/>
    <w:pPr>
      <w:ind w:left="1540" w:hanging="220"/>
    </w:pPr>
  </w:style>
  <w:style w:type="paragraph" w:styleId="Index8">
    <w:name w:val="index 8"/>
    <w:basedOn w:val="Standard"/>
    <w:next w:val="Standard"/>
    <w:autoRedefine/>
    <w:uiPriority w:val="99"/>
    <w:semiHidden/>
    <w:unhideWhenUsed/>
    <w:rsid w:val="00DC3D67"/>
    <w:pPr>
      <w:ind w:left="1760" w:hanging="220"/>
    </w:pPr>
  </w:style>
  <w:style w:type="paragraph" w:styleId="Index9">
    <w:name w:val="index 9"/>
    <w:basedOn w:val="Standard"/>
    <w:next w:val="Standard"/>
    <w:autoRedefine/>
    <w:uiPriority w:val="99"/>
    <w:semiHidden/>
    <w:unhideWhenUsed/>
    <w:rsid w:val="00DC3D67"/>
    <w:pPr>
      <w:ind w:left="1980" w:hanging="220"/>
    </w:pPr>
  </w:style>
  <w:style w:type="paragraph" w:styleId="Indexberschrift">
    <w:name w:val="index heading"/>
    <w:basedOn w:val="Standard"/>
    <w:next w:val="Index1"/>
    <w:uiPriority w:val="99"/>
    <w:semiHidden/>
    <w:unhideWhenUsed/>
    <w:rsid w:val="00DC3D67"/>
    <w:rPr>
      <w:rFonts w:ascii="Calibri Light" w:eastAsiaTheme="majorEastAsia" w:hAnsi="Calibri Light" w:cs="Calibri Light"/>
      <w:b/>
      <w:bCs/>
    </w:rPr>
  </w:style>
  <w:style w:type="paragraph" w:styleId="Gruformel">
    <w:name w:val="Closing"/>
    <w:basedOn w:val="Standard"/>
    <w:link w:val="GruformelZchn"/>
    <w:uiPriority w:val="99"/>
    <w:semiHidden/>
    <w:unhideWhenUsed/>
    <w:rsid w:val="00DC3D67"/>
    <w:pPr>
      <w:ind w:left="4320"/>
    </w:p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tternetztabelle6farbig">
    <w:name w:val="Grid Table 6 Colorful"/>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tternetztabelle7farbig">
    <w:name w:val="Grid Table 7 Colorful"/>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 w:type="paragraph" w:customStyle="1" w:styleId="Text">
    <w:name w:val="Text"/>
    <w:rsid w:val="00976080"/>
    <w:pPr>
      <w:pBdr>
        <w:top w:val="nil"/>
        <w:left w:val="nil"/>
        <w:bottom w:val="nil"/>
        <w:right w:val="nil"/>
        <w:between w:val="nil"/>
        <w:bar w:val="nil"/>
      </w:pBdr>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customStyle="1" w:styleId="Textberschriften246">
    <w:name w:val="TextÜberschriften246"/>
    <w:basedOn w:val="KeinLeerraum"/>
    <w:qFormat/>
    <w:rsid w:val="003C39F5"/>
    <w:pPr>
      <w:pBdr>
        <w:top w:val="nil"/>
        <w:left w:val="nil"/>
        <w:bottom w:val="nil"/>
        <w:right w:val="nil"/>
        <w:between w:val="nil"/>
        <w:bar w:val="nil"/>
      </w:pBdr>
      <w:spacing w:before="480" w:after="120"/>
      <w:ind w:left="720" w:hanging="720"/>
    </w:pPr>
    <w:rPr>
      <w:rFonts w:ascii="Leelawadee UI" w:eastAsia="Arial Unicode MS" w:hAnsi="Leelawadee UI" w:cs="Leelawadee UI"/>
      <w:b/>
      <w:sz w:val="24"/>
      <w:bdr w:val="nil"/>
      <w:lang w:val="en-US"/>
    </w:rPr>
  </w:style>
  <w:style w:type="paragraph" w:customStyle="1" w:styleId="Gerdi01">
    <w:name w:val="Gerdi_01"/>
    <w:basedOn w:val="Textkrper"/>
    <w:autoRedefine/>
    <w:rsid w:val="003C39F5"/>
    <w:pPr>
      <w:spacing w:after="0"/>
    </w:pPr>
    <w:rPr>
      <w:rFonts w:ascii="Arial" w:eastAsia="Times New Roman" w:hAnsi="Arial" w:cs="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84204">
      <w:bodyDiv w:val="1"/>
      <w:marLeft w:val="0"/>
      <w:marRight w:val="0"/>
      <w:marTop w:val="0"/>
      <w:marBottom w:val="0"/>
      <w:divBdr>
        <w:top w:val="none" w:sz="0" w:space="0" w:color="auto"/>
        <w:left w:val="none" w:sz="0" w:space="0" w:color="auto"/>
        <w:bottom w:val="none" w:sz="0" w:space="0" w:color="auto"/>
        <w:right w:val="none" w:sz="0" w:space="0" w:color="auto"/>
      </w:divBdr>
    </w:div>
    <w:div w:id="1260720053">
      <w:bodyDiv w:val="1"/>
      <w:marLeft w:val="0"/>
      <w:marRight w:val="0"/>
      <w:marTop w:val="0"/>
      <w:marBottom w:val="0"/>
      <w:divBdr>
        <w:top w:val="none" w:sz="0" w:space="0" w:color="auto"/>
        <w:left w:val="none" w:sz="0" w:space="0" w:color="auto"/>
        <w:bottom w:val="none" w:sz="0" w:space="0" w:color="auto"/>
        <w:right w:val="none" w:sz="0" w:space="0" w:color="auto"/>
      </w:divBdr>
    </w:div>
    <w:div w:id="20185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chuchardt\AppData\Local\Microsoft\Office\16.0\DTS\de-DE%7b2B7DE417-1592-40DE-92BC-76217C33059E%7d\%7b38E86D7A-B5EF-4C82-81DC-EBBED3D7FCEC%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0AB38DB493E2048BD9F9CE5380E6AAA" ma:contentTypeVersion="4" ma:contentTypeDescription="Ein neues Dokument erstellen." ma:contentTypeScope="" ma:versionID="7c6c4d041aaa0af24d51fc1547bccf5d">
  <xsd:schema xmlns:xsd="http://www.w3.org/2001/XMLSchema" xmlns:xs="http://www.w3.org/2001/XMLSchema" xmlns:p="http://schemas.microsoft.com/office/2006/metadata/properties" xmlns:ns3="a35503c9-0495-4b45-9741-34c1673de171" targetNamespace="http://schemas.microsoft.com/office/2006/metadata/properties" ma:root="true" ma:fieldsID="e51f2265d27fe3a69452fb16acff0128" ns3:_="">
    <xsd:import namespace="a35503c9-0495-4b45-9741-34c1673de1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503c9-0495-4b45-9741-34c1673de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CD0A62-9788-4992-A2E3-8819463B3F2A}">
  <ds:schemaRefs>
    <ds:schemaRef ds:uri="http://schemas.microsoft.com/sharepoint/v3/contenttype/forms"/>
  </ds:schemaRefs>
</ds:datastoreItem>
</file>

<file path=customXml/itemProps3.xml><?xml version="1.0" encoding="utf-8"?>
<ds:datastoreItem xmlns:ds="http://schemas.openxmlformats.org/officeDocument/2006/customXml" ds:itemID="{8238953C-B5E9-4E69-9AEC-45B0F1953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503c9-0495-4b45-9741-34c1673de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028047-BBEE-4960-A2BE-5DC006F5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{38E86D7A-B5EF-4C82-81DC-EBBED3D7FCEC}tf02786999</Template>
  <TotalTime>0</TotalTime>
  <Pages>6</Pages>
  <Words>1395</Words>
  <Characters>8793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2020-12-30T12:05:00Z</dcterms:created>
  <dcterms:modified xsi:type="dcterms:W3CDTF">2020-12-30T12:23:00Z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0x01010080AB38DB493E2048BD9F9CE5380E6AAA</vt:lpwstr>
  </property>
</Properties>
</file>