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C81" w:rsidRDefault="00CD1C81" w:rsidP="00292A8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Gottesdeenst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an ´n 29. Dezember 2019,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Bissendörp</w:t>
      </w:r>
      <w:proofErr w:type="spellEnd"/>
    </w:p>
    <w:p w:rsidR="00CD1C81" w:rsidRPr="00CD1C81" w:rsidRDefault="00CD1C81" w:rsidP="00292A8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D1C8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Predigt </w:t>
      </w:r>
      <w:proofErr w:type="spellStart"/>
      <w:r w:rsidRPr="00CD1C8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to</w:t>
      </w:r>
      <w:proofErr w:type="spellEnd"/>
      <w:r w:rsidRPr="00CD1C8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Hiob 42,1-6, Pastorin Imke Schwarz (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Loccum)</w:t>
      </w:r>
    </w:p>
    <w:p w:rsidR="000B4E0C" w:rsidRPr="00CD1C81" w:rsidRDefault="000B4E0C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93654" w:rsidRPr="00CD1C81" w:rsidRDefault="00193654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Wi hören de Predigttext för de Sönndag na Wiehnachten. </w:t>
      </w:r>
      <w:bookmarkStart w:id="0" w:name="_GoBack"/>
      <w:bookmarkEnd w:id="0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steiht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in dat Book Hiob, in dat 42. Kapitel:</w:t>
      </w:r>
      <w:r w:rsidRPr="00CD1C81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B4E0C" w:rsidRPr="00CD1C81" w:rsidRDefault="000B4E0C" w:rsidP="00292A80">
      <w:pPr>
        <w:pStyle w:val="KeinLeerraum"/>
        <w:spacing w:line="360" w:lineRule="auto"/>
        <w:jc w:val="left"/>
        <w:rPr>
          <w:rStyle w:val="verse-numbergroup"/>
          <w:rFonts w:ascii="Arial" w:hAnsi="Arial" w:cs="Arial"/>
          <w:i/>
          <w:iCs/>
          <w:sz w:val="24"/>
          <w:lang w:val="de-DE"/>
        </w:rPr>
      </w:pPr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1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Un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Hiob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antworde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de Herr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un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see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an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hüm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: </w:t>
      </w:r>
    </w:p>
    <w:p w:rsidR="000B4E0C" w:rsidRPr="00CD1C81" w:rsidRDefault="000B4E0C" w:rsidP="00292A80">
      <w:pPr>
        <w:pStyle w:val="KeinLeerraum"/>
        <w:spacing w:line="360" w:lineRule="auto"/>
        <w:jc w:val="left"/>
        <w:rPr>
          <w:rStyle w:val="verse-numbergroup"/>
          <w:rFonts w:ascii="Arial" w:hAnsi="Arial" w:cs="Arial"/>
          <w:i/>
          <w:iCs/>
          <w:sz w:val="24"/>
          <w:lang w:val="nl-NL"/>
        </w:rPr>
      </w:pPr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2 Ik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verstah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, dat du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allns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kannst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un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nix van dat, wat du di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vörnomen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hest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, is di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to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stuur.</w:t>
      </w:r>
    </w:p>
    <w:p w:rsidR="000B4E0C" w:rsidRPr="00CD1C81" w:rsidRDefault="000B4E0C" w:rsidP="00292A80">
      <w:pPr>
        <w:pStyle w:val="KeinLeerraum"/>
        <w:spacing w:line="360" w:lineRule="auto"/>
        <w:jc w:val="left"/>
        <w:rPr>
          <w:rStyle w:val="verse-numbergroup"/>
          <w:rFonts w:ascii="Arial" w:hAnsi="Arial" w:cs="Arial"/>
          <w:i/>
          <w:iCs/>
          <w:sz w:val="24"/>
          <w:lang w:val="nl-NL"/>
        </w:rPr>
      </w:pPr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3 “Well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is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de, de den Ratschluss verbargen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deiht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mit Worden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ohn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Künn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?”</w:t>
      </w:r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br/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Daarüm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hebb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ik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ohn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Verstand van dat redt, wat mi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to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hoch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is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un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wat ik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nich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verstah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. </w:t>
      </w:r>
    </w:p>
    <w:p w:rsidR="000B4E0C" w:rsidRPr="00CD1C81" w:rsidRDefault="000B4E0C" w:rsidP="00292A80">
      <w:pPr>
        <w:pStyle w:val="KeinLeerraum"/>
        <w:spacing w:line="360" w:lineRule="auto"/>
        <w:jc w:val="left"/>
        <w:rPr>
          <w:rStyle w:val="verse-numbergroup"/>
          <w:rFonts w:ascii="Arial" w:hAnsi="Arial" w:cs="Arial"/>
          <w:i/>
          <w:iCs/>
          <w:sz w:val="24"/>
          <w:lang w:val="de-DE"/>
        </w:rPr>
      </w:pPr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4 “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Höör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up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mi,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laat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mi reden,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ik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will di fragen, bring mi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>wat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de-DE"/>
        </w:rPr>
        <w:t xml:space="preserve"> bi!”</w:t>
      </w:r>
    </w:p>
    <w:p w:rsidR="000B4E0C" w:rsidRPr="00CD1C81" w:rsidRDefault="000B4E0C" w:rsidP="00292A80">
      <w:pPr>
        <w:pStyle w:val="KeinLeerraum"/>
        <w:spacing w:line="360" w:lineRule="auto"/>
        <w:jc w:val="left"/>
        <w:rPr>
          <w:rStyle w:val="verse-numbergroup"/>
          <w:rFonts w:ascii="Arial" w:hAnsi="Arial" w:cs="Arial"/>
          <w:i/>
          <w:iCs/>
          <w:sz w:val="24"/>
          <w:lang w:val="nl-NL"/>
        </w:rPr>
      </w:pPr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5 Ik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harr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bloot van di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höört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, man nu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hebb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 xml:space="preserve"> ik di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sehn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lang w:val="nl-NL"/>
        </w:rPr>
        <w:t>.</w:t>
      </w:r>
    </w:p>
    <w:p w:rsidR="000B4E0C" w:rsidRPr="00CD1C81" w:rsidRDefault="000B4E0C" w:rsidP="00292A80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val="nl-NL" w:eastAsia="de-DE"/>
        </w:rPr>
      </w:pPr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 xml:space="preserve">6.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>Daarüm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>geev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 xml:space="preserve"> ik up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>un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 xml:space="preserve"> dat spiekt mi; ik 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>gah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 xml:space="preserve"> in 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>Stoff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>un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 xml:space="preserve"> </w:t>
      </w:r>
      <w:proofErr w:type="spellStart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>Ask</w:t>
      </w:r>
      <w:proofErr w:type="spellEnd"/>
      <w:r w:rsidRPr="00CD1C81">
        <w:rPr>
          <w:rStyle w:val="verse-numbergroup"/>
          <w:rFonts w:ascii="Arial" w:hAnsi="Arial" w:cs="Arial"/>
          <w:i/>
          <w:iCs/>
          <w:sz w:val="24"/>
          <w:szCs w:val="24"/>
          <w:lang w:val="nl-NL"/>
        </w:rPr>
        <w:t>.</w:t>
      </w:r>
    </w:p>
    <w:p w:rsidR="00A34530" w:rsidRPr="00CD1C81" w:rsidRDefault="00A34530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nl-NL" w:eastAsia="de-DE"/>
        </w:rPr>
      </w:pPr>
    </w:p>
    <w:p w:rsidR="0072753B" w:rsidRPr="00CD1C81" w:rsidRDefault="0072753B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nl-NL" w:eastAsia="de-DE"/>
        </w:rPr>
      </w:pP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Leve Gemeen in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Bissendörp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</w:p>
    <w:p w:rsidR="0072753B" w:rsidRPr="00CD1C81" w:rsidRDefault="0072753B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hebbt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ji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Huus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een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Krüpp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upbaut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? </w:t>
      </w:r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W</w:t>
      </w: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enn ja,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steiht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de noch? </w:t>
      </w:r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Een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Krüpp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ganz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nee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modern of van de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Grootollen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arvt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in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Ehren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hollen: Wat dat ok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wesen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mach, eens hebben de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Krüppen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van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disse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Welt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gemeensam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: </w:t>
      </w:r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br/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Besetzung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överall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desülvige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hillige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Familie in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Midde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Hirten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Könige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denn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noch een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poor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Deeren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Ochs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Esel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Schapen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nich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vergeten: De Engels</w:t>
      </w:r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boben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.</w:t>
      </w:r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Steern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.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 </w:t>
      </w:r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is dat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Bild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van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Wiehnachten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wat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wi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jedes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Johr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van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nejen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upbauen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</w:t>
      </w:r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o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as in de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Stall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van Bethlehem is </w:t>
      </w:r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in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uns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Husen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Wohnungen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nner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Dannenboom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Besetzung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ok meest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gliek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: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Moder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, Vader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Kinner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,</w:t>
      </w:r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Grootolln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,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Enkels,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viellicht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noch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Tant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Else, de </w:t>
      </w:r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elke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Johr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daar is,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aber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egentlich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kien een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so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recht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daarbi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hebben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will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Wiehnachten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am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besten </w:t>
      </w:r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elke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Johr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in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glieke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Besetzung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Viellicht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 dat in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unse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Tied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wor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een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Mood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so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flink up de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anner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kummt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 </w:t>
      </w:r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Smartphone</w:t>
      </w:r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van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letzt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Johr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allweer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döör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een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nejen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ersett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worden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mutt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besünners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wichtig: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Wiehnachten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mutt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so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wesen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as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letzt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Johr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Jor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daarvör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Wiehnachten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singen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wi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sülvige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Leeder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hebbt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Dannenboomkugels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siet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Generationen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</w:t>
      </w:r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isse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Tuffelsalat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mit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Wust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mut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wesen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br/>
      </w:r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Of is dat bi jo dit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Johr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ganz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anners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lopen?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ebbt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ji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dit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Johr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in een heel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anner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Besetzung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Wiehnachten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fiert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?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Sünd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Kinner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dit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Johr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nich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komen?</w:t>
      </w:r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Sünd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ji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>Ollen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of </w:t>
      </w:r>
      <w:proofErr w:type="spellStart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lastRenderedPageBreak/>
        <w:t>Grootollen</w:t>
      </w:r>
      <w:proofErr w:type="spellEnd"/>
      <w:r w:rsidR="00A008BF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worden?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een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leve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Minschke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mehr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Welt?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Hebbt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ji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jo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ditmal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in ein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anner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Tosamensetzung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üm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Krüpp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versammelt? </w:t>
      </w:r>
    </w:p>
    <w:p w:rsidR="00E42626" w:rsidRPr="00CD1C81" w:rsidRDefault="0072753B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An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Sönndag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tüschen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Johren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stellt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een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an de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Krüpp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, mit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de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woll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kien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een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rekent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Een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Gast,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de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noch nie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daarwesen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Een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Wunner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dat he noch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leevt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Dat he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överlevt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hett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.</w:t>
      </w:r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 Leben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hett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übel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mitspöölt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So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ziemlich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allns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wat een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Minschke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beleven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kann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is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tostött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.</w:t>
      </w:r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He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hett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allns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verloren.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Huus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Hoff,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Fruu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Kinner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toletzt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sülmst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an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Liev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Leben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gahn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he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krank worden</w:t>
      </w:r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Immer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he Gott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anropen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klaagt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richtig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luut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fünsch</w:t>
      </w:r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worden</w:t>
      </w:r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Waarüm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, Gott,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warüüm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??</w:t>
      </w:r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Nu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segg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doch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!</w:t>
      </w:r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lett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ruhig stellen</w:t>
      </w:r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laten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van</w:t>
      </w:r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ie</w:t>
      </w:r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Frünnen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seggen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: Du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must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doch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verbroken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hebben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Dat Gott so mit di in ´t Gericht </w:t>
      </w:r>
      <w:proofErr w:type="spellStart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>geiht</w:t>
      </w:r>
      <w:proofErr w:type="spellEnd"/>
      <w:r w:rsidR="000511C7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Du: Hiob. </w:t>
      </w:r>
    </w:p>
    <w:p w:rsidR="00E42626" w:rsidRPr="00CD1C81" w:rsidRDefault="00E42626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nl-NL" w:eastAsia="de-DE"/>
        </w:rPr>
      </w:pP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Hiob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steiht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mit uns an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Krüpp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Sönndag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steiht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he noch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lang. 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De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Predigttext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ut dat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Hiobbook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 nee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för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Sönndag</w:t>
      </w:r>
      <w:proofErr w:type="spellEnd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na </w:t>
      </w:r>
      <w:proofErr w:type="spellStart"/>
      <w:r w:rsidR="00E90829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Wiehnachten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Hett dat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vördem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nich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predigen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geben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Een „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Hiobsbotschaft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“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för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Gemeen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so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kört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na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Wiehnachten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Schwelle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een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nejen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Johr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? Wat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sall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</w:t>
      </w:r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denn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?</w:t>
      </w:r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br/>
        <w:t>Man d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aar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steiht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he nu: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Hiob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för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nix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mehr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doon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mit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een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nüllk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lüttjet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Kind.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För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de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Saak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mit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k</w:t>
      </w:r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ie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Kinnerspööl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is. De kiekt nu bi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kiekt up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sien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Söhn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Tospitzt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seggt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: Up </w:t>
      </w: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Gott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Kind.</w:t>
      </w:r>
      <w:r w:rsidR="00710B24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eastAsia="de-DE"/>
        </w:rPr>
        <w:t>Een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eastAsia="de-DE"/>
        </w:rPr>
        <w:t>schwacken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Gott, ganz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eastAsia="de-DE"/>
        </w:rPr>
        <w:t>lütjet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De kann doch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nüms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doon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Dat is een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bruukt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de </w:t>
      </w:r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up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Hülp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anwesen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de bloot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</w:t>
      </w:r>
      <w:r w:rsidR="000A44D5" w:rsidRPr="00CD1C81">
        <w:rPr>
          <w:rFonts w:ascii="Arial" w:eastAsia="Times New Roman" w:hAnsi="Arial" w:cs="Arial"/>
          <w:sz w:val="24"/>
          <w:szCs w:val="24"/>
          <w:lang w:val="nl-NL" w:eastAsia="de-DE"/>
        </w:rPr>
        <w:t>ie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Leevde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Warmde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geven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anners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nix.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as </w:t>
      </w:r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´n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lütjen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Minschke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de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jagt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nüms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Angst in,</w:t>
      </w:r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hett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noch nix verbroken,</w:t>
      </w:r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maakt, dat de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Lüü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dat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Smüstern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üm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Mund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kriegen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hör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 warm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ümt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Hart word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 se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am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leevsten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drücken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herzen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deen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.</w:t>
      </w:r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Sall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Hiob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</w:t>
      </w:r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i</w:t>
      </w:r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t Kind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anbeden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?</w:t>
      </w:r>
    </w:p>
    <w:p w:rsidR="0058094A" w:rsidRPr="00CD1C81" w:rsidRDefault="00E42626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nl-NL" w:eastAsia="de-DE"/>
        </w:rPr>
      </w:pP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Up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sien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Weg na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Krüpp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Hiob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vööl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belevt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He,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so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verwöhnt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was van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Erfolg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Glück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Freid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dat so hart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trufen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rungen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mit Gott.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Pr="00CD1C81">
        <w:rPr>
          <w:rFonts w:ascii="Arial" w:eastAsia="Times New Roman" w:hAnsi="Arial" w:cs="Arial"/>
          <w:sz w:val="24"/>
          <w:szCs w:val="24"/>
          <w:lang w:eastAsia="de-DE"/>
        </w:rPr>
        <w:t>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afwimmeln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laten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van Gott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afkehrt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dran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bleben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Man he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710B24" w:rsidRPr="00CD1C81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8836C7" w:rsidRPr="00CD1C81">
        <w:rPr>
          <w:rFonts w:ascii="Arial" w:eastAsia="Times New Roman" w:hAnsi="Arial" w:cs="Arial"/>
          <w:sz w:val="24"/>
          <w:szCs w:val="24"/>
          <w:lang w:eastAsia="de-DE"/>
        </w:rPr>
        <w:t>ie</w:t>
      </w:r>
      <w:r w:rsidR="00710B24" w:rsidRPr="00CD1C81">
        <w:rPr>
          <w:rFonts w:ascii="Arial" w:eastAsia="Times New Roman" w:hAnsi="Arial" w:cs="Arial"/>
          <w:sz w:val="24"/>
          <w:szCs w:val="24"/>
          <w:lang w:eastAsia="de-DE"/>
        </w:rPr>
        <w:t>n</w:t>
      </w:r>
      <w:proofErr w:type="spellEnd"/>
      <w:r w:rsidR="00710B24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Gott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mehr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verstahn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Lichtjohren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was de van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weg.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groot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för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west.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Nich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begriepen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Kann</w:t>
      </w:r>
      <w:proofErr w:type="spellEnd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 de een </w:t>
      </w:r>
      <w:proofErr w:type="spellStart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sülvige</w:t>
      </w:r>
      <w:proofErr w:type="spellEnd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wesen</w:t>
      </w:r>
      <w:proofErr w:type="spellEnd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de </w:t>
      </w:r>
      <w:proofErr w:type="spellStart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Hiob</w:t>
      </w:r>
      <w:proofErr w:type="spellEnd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hier in de </w:t>
      </w:r>
      <w:proofErr w:type="spellStart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Stall</w:t>
      </w:r>
      <w:proofErr w:type="spellEnd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van Bethlehem </w:t>
      </w:r>
      <w:proofErr w:type="spellStart"/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drept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glieke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Tied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schiens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mit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Düwel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in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Bund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</w:t>
      </w:r>
      <w:r w:rsidR="00292A80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? </w:t>
      </w:r>
    </w:p>
    <w:p w:rsidR="008836C7" w:rsidRPr="00CD1C81" w:rsidRDefault="008836C7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Ik denk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Frau</w:t>
      </w:r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in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mien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Gemeen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de ik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hör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80. </w:t>
      </w: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Geburtstag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besöken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will. Se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lett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mi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rin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Se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seggt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mi al an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Döör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in ´t Gesicht: Gott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dood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för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mi!</w:t>
      </w:r>
    </w:p>
    <w:p w:rsidR="008836C7" w:rsidRPr="00CD1C81" w:rsidRDefault="0058094A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nl-NL" w:eastAsia="de-DE"/>
        </w:rPr>
      </w:pP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Ik denk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Vader</w:t>
      </w:r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sien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Kind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ankiekt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seggt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: Du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büst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för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mi dat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grötste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Geschenk van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!</w:t>
      </w:r>
    </w:p>
    <w:p w:rsidR="008836C7" w:rsidRPr="00CD1C81" w:rsidRDefault="0058094A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nl-NL" w:eastAsia="de-DE"/>
        </w:rPr>
      </w:pP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lastRenderedPageBreak/>
        <w:t xml:space="preserve">Ik denk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Frau</w:t>
      </w:r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de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dör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Wald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löppt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meent: Hier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föhl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ik, dat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üm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mi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is. 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Ik denk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lütje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Jung</w:t>
      </w:r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, d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e</w:t>
      </w:r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sien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Oma maalt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seggt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: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So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sücht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="008836C7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ut!</w:t>
      </w:r>
    </w:p>
    <w:p w:rsidR="002D0826" w:rsidRPr="00CD1C81" w:rsidRDefault="002D0826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nl-NL" w:eastAsia="de-DE"/>
        </w:rPr>
      </w:pP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Ik denk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jung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Frau, de van een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elfjohrig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Jung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vör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Tsunami</w:t>
      </w:r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in Thailand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rett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worden is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seggt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: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schickt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.</w:t>
      </w:r>
    </w:p>
    <w:p w:rsidR="0058094A" w:rsidRPr="00CD1C81" w:rsidRDefault="0058094A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nl-NL" w:eastAsia="de-DE"/>
        </w:rPr>
      </w:pP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Is dat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all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een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sülvige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? </w:t>
      </w:r>
    </w:p>
    <w:p w:rsidR="0058094A" w:rsidRPr="00CD1C81" w:rsidRDefault="008836C7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All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Minschen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unnerwegens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mit Gott. 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He is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nooid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sülvige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He woord in </w:t>
      </w:r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elke</w:t>
      </w:r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Leben van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nejen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geboren</w:t>
      </w:r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He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wiest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sük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he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verstoppt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sük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Kannst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manchmal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ümarmen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büst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dankbaar.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Büst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di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seker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: Ik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hebb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sehn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föhlt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Denn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weest du weer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nich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warüm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he di dat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andaan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mutt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Denn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fragst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du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findst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kien Antwoord. He is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grötter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as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allns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wat du di verklaren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kannst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Laat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di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van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annern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vertellen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, wo Gott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för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di wesen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mutt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Gott mit di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vörhett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– dat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dien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Geschicht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mit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Du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süchst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so,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he dat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vörhett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De Biller van Gott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verscheden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kien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Bild fang</w:t>
      </w:r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ganz</w:t>
      </w:r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hin. Ok dat Bild van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Wiehnachten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="0058094A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495293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Lütje tun </w:t>
      </w:r>
      <w:proofErr w:type="spellStart"/>
      <w:r w:rsidR="00495293" w:rsidRPr="00CD1C81">
        <w:rPr>
          <w:rFonts w:ascii="Arial" w:eastAsia="Times New Roman" w:hAnsi="Arial" w:cs="Arial"/>
          <w:sz w:val="24"/>
          <w:szCs w:val="24"/>
          <w:lang w:eastAsia="de-DE"/>
        </w:rPr>
        <w:t>schwack</w:t>
      </w:r>
      <w:proofErr w:type="spellEnd"/>
      <w:r w:rsidR="00495293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495293" w:rsidRPr="00CD1C81">
        <w:rPr>
          <w:rFonts w:ascii="Arial" w:eastAsia="Times New Roman" w:hAnsi="Arial" w:cs="Arial"/>
          <w:sz w:val="24"/>
          <w:szCs w:val="24"/>
          <w:lang w:eastAsia="de-DE"/>
        </w:rPr>
        <w:t>groot</w:t>
      </w:r>
      <w:proofErr w:type="spellEnd"/>
      <w:r w:rsidR="00495293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95293"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="00495293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mächtig, Gott </w:t>
      </w:r>
      <w:proofErr w:type="spellStart"/>
      <w:r w:rsidR="00495293" w:rsidRPr="00CD1C81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="00495293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95293" w:rsidRPr="00CD1C81">
        <w:rPr>
          <w:rFonts w:ascii="Arial" w:eastAsia="Times New Roman" w:hAnsi="Arial" w:cs="Arial"/>
          <w:sz w:val="24"/>
          <w:szCs w:val="24"/>
          <w:lang w:eastAsia="de-DE"/>
        </w:rPr>
        <w:t>allns</w:t>
      </w:r>
      <w:proofErr w:type="spellEnd"/>
      <w:r w:rsidR="00495293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495293" w:rsidRPr="00CD1C81" w:rsidRDefault="00495293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nl-NL" w:eastAsia="de-DE"/>
        </w:rPr>
      </w:pP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Hiob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fasthollen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an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, an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Gott.</w:t>
      </w:r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beed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beed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denn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Wunner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passeert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: Gott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wiest, he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sehn, so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bloot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Hiob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sehn kann. </w:t>
      </w:r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Gewaltig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dat west, so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proofErr w:type="spellStart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een</w:t>
      </w:r>
      <w:proofErr w:type="spellEnd"/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Gewitter. </w:t>
      </w: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Gott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mit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proot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an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2D0826" w:rsidRPr="00CD1C81">
        <w:rPr>
          <w:rFonts w:ascii="Arial" w:eastAsia="Times New Roman" w:hAnsi="Arial" w:cs="Arial"/>
          <w:sz w:val="24"/>
          <w:szCs w:val="24"/>
          <w:lang w:eastAsia="de-DE"/>
        </w:rPr>
        <w:t>ie</w:t>
      </w:r>
      <w:r w:rsidRPr="00CD1C81">
        <w:rPr>
          <w:rFonts w:ascii="Arial" w:eastAsia="Times New Roman" w:hAnsi="Arial" w:cs="Arial"/>
          <w:sz w:val="24"/>
          <w:szCs w:val="24"/>
          <w:lang w:eastAsia="de-DE"/>
        </w:rPr>
        <w:t>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Platz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wesen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As Herr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över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de Schöpfung.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Hiob dat nu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>verdeent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? Harr denn Gott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trösten musst?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För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Hiob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 dat in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disse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Moment dat Rechte. He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begrippt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tomal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: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so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groot, dat ik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nicht denken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kann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He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geiht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över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ruut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wat ik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verstahn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kann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bi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allns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mögelk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Ik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kann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allns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fragen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.</w:t>
      </w:r>
    </w:p>
    <w:p w:rsidR="0058094A" w:rsidRPr="00CD1C81" w:rsidRDefault="00495293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Proot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nich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bloot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över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proot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mit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Holl </w:t>
      </w:r>
      <w:proofErr w:type="spellStart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nich</w:t>
      </w:r>
      <w:proofErr w:type="spellEnd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up</w:t>
      </w:r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antoropen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,</w:t>
      </w:r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un</w:t>
      </w:r>
      <w:proofErr w:type="spellEnd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wenn</w:t>
      </w:r>
      <w:proofErr w:type="spellEnd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du </w:t>
      </w:r>
      <w:proofErr w:type="spellStart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dusend</w:t>
      </w:r>
      <w:proofErr w:type="spellEnd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Mal na dat </w:t>
      </w:r>
      <w:proofErr w:type="spellStart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Warüm</w:t>
      </w:r>
      <w:proofErr w:type="spellEnd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fraagst</w:t>
      </w:r>
      <w:proofErr w:type="spellEnd"/>
      <w:r w:rsidR="0061629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61629B" w:rsidRPr="00CD1C81">
        <w:rPr>
          <w:rFonts w:ascii="Arial" w:eastAsia="Times New Roman" w:hAnsi="Arial" w:cs="Arial"/>
          <w:sz w:val="24"/>
          <w:szCs w:val="24"/>
          <w:lang w:eastAsia="de-DE"/>
        </w:rPr>
        <w:t>Minschen</w:t>
      </w:r>
      <w:proofErr w:type="spellEnd"/>
      <w:r w:rsidR="0061629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geben di </w:t>
      </w:r>
      <w:proofErr w:type="spellStart"/>
      <w:r w:rsidR="0061629B" w:rsidRPr="00CD1C81"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="00E31936" w:rsidRPr="00CD1C81">
        <w:rPr>
          <w:rFonts w:ascii="Arial" w:eastAsia="Times New Roman" w:hAnsi="Arial" w:cs="Arial"/>
          <w:sz w:val="24"/>
          <w:szCs w:val="24"/>
          <w:lang w:eastAsia="de-DE"/>
        </w:rPr>
        <w:t>ie</w:t>
      </w:r>
      <w:r w:rsidR="0061629B" w:rsidRPr="00CD1C81">
        <w:rPr>
          <w:rFonts w:ascii="Arial" w:eastAsia="Times New Roman" w:hAnsi="Arial" w:cs="Arial"/>
          <w:sz w:val="24"/>
          <w:szCs w:val="24"/>
          <w:lang w:eastAsia="de-DE"/>
        </w:rPr>
        <w:t>n</w:t>
      </w:r>
      <w:proofErr w:type="spellEnd"/>
      <w:r w:rsidR="0061629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1629B" w:rsidRPr="00CD1C81">
        <w:rPr>
          <w:rFonts w:ascii="Arial" w:eastAsia="Times New Roman" w:hAnsi="Arial" w:cs="Arial"/>
          <w:sz w:val="24"/>
          <w:szCs w:val="24"/>
          <w:lang w:eastAsia="de-DE"/>
        </w:rPr>
        <w:t>Antwoord</w:t>
      </w:r>
      <w:proofErr w:type="spellEnd"/>
      <w:r w:rsidR="0061629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Dat kann </w:t>
      </w:r>
      <w:proofErr w:type="spellStart"/>
      <w:r w:rsidR="0061629B" w:rsidRPr="00CD1C81">
        <w:rPr>
          <w:rFonts w:ascii="Arial" w:eastAsia="Times New Roman" w:hAnsi="Arial" w:cs="Arial"/>
          <w:sz w:val="24"/>
          <w:szCs w:val="24"/>
          <w:lang w:eastAsia="de-DE"/>
        </w:rPr>
        <w:t>bloot</w:t>
      </w:r>
      <w:proofErr w:type="spellEnd"/>
      <w:r w:rsidR="0061629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he. </w:t>
      </w:r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He wiest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, in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dien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Leben, so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he dat </w:t>
      </w:r>
      <w:proofErr w:type="spellStart"/>
      <w:r w:rsidRPr="00CD1C81">
        <w:rPr>
          <w:rFonts w:ascii="Arial" w:eastAsia="Times New Roman" w:hAnsi="Arial" w:cs="Arial"/>
          <w:sz w:val="24"/>
          <w:szCs w:val="24"/>
          <w:lang w:eastAsia="de-DE"/>
        </w:rPr>
        <w:t>vörhett</w:t>
      </w:r>
      <w:proofErr w:type="spellEnd"/>
      <w:r w:rsidRPr="00CD1C81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61629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Viellicht kannst du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>hüm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schmecken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sehn, wenn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 Abendmahl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>fiern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In de Ogen van de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Minschke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de di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tegenöver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steiht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In dat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Brot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dat di Kraft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gifft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In de Gemeenschaft, de du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tohöörst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för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disse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Moment</w:t>
      </w:r>
      <w:r w:rsidR="00E31936" w:rsidRPr="00CD1C81">
        <w:rPr>
          <w:rFonts w:ascii="Arial" w:eastAsia="Times New Roman" w:hAnsi="Arial" w:cs="Arial"/>
          <w:sz w:val="24"/>
          <w:szCs w:val="24"/>
          <w:lang w:val="nl-NL" w:eastAsia="de-DE"/>
        </w:rPr>
        <w:t>.</w:t>
      </w:r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Wenn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dat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neje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Johr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beginnt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denn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wünsch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ik di, dat du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Gott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süchst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Lütjet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of groot,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stark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of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schwack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. Dat du dat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Bild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van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hüm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in dien Hart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behollst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, wat di </w:t>
      </w:r>
      <w:proofErr w:type="spellStart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>todacht</w:t>
      </w:r>
      <w:proofErr w:type="spellEnd"/>
      <w:r w:rsidR="008A71BB" w:rsidRPr="00CD1C81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is. </w:t>
      </w:r>
      <w:r w:rsidR="008A71BB" w:rsidRPr="00CD1C81">
        <w:rPr>
          <w:rFonts w:ascii="Arial" w:eastAsia="Times New Roman" w:hAnsi="Arial" w:cs="Arial"/>
          <w:sz w:val="24"/>
          <w:szCs w:val="24"/>
          <w:lang w:eastAsia="de-DE"/>
        </w:rPr>
        <w:t>Amen.</w:t>
      </w:r>
    </w:p>
    <w:p w:rsidR="000B717C" w:rsidRPr="00CD1C81" w:rsidRDefault="000B717C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717C" w:rsidRPr="00CD1C81" w:rsidRDefault="000B717C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2753B" w:rsidRPr="00CD1C81" w:rsidRDefault="0072753B" w:rsidP="00292A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E2A" w:rsidRPr="00CD1C81" w:rsidRDefault="005E7E2A" w:rsidP="00292A8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E7E2A" w:rsidRPr="00CD1C81" w:rsidSect="00CD1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A"/>
    <w:rsid w:val="00034692"/>
    <w:rsid w:val="000511C7"/>
    <w:rsid w:val="000A44D5"/>
    <w:rsid w:val="000B4E0C"/>
    <w:rsid w:val="000B717C"/>
    <w:rsid w:val="00112145"/>
    <w:rsid w:val="00193654"/>
    <w:rsid w:val="001D337A"/>
    <w:rsid w:val="00292A80"/>
    <w:rsid w:val="002D0826"/>
    <w:rsid w:val="00495293"/>
    <w:rsid w:val="0058094A"/>
    <w:rsid w:val="005E7E2A"/>
    <w:rsid w:val="0061629B"/>
    <w:rsid w:val="006272B5"/>
    <w:rsid w:val="006B0E7B"/>
    <w:rsid w:val="00710B24"/>
    <w:rsid w:val="0072753B"/>
    <w:rsid w:val="008120DB"/>
    <w:rsid w:val="008836C7"/>
    <w:rsid w:val="008A71BB"/>
    <w:rsid w:val="008B54C4"/>
    <w:rsid w:val="00A008BF"/>
    <w:rsid w:val="00A16B29"/>
    <w:rsid w:val="00A34530"/>
    <w:rsid w:val="00AF43C2"/>
    <w:rsid w:val="00B65FBE"/>
    <w:rsid w:val="00CD1C81"/>
    <w:rsid w:val="00D046F1"/>
    <w:rsid w:val="00E31936"/>
    <w:rsid w:val="00E41AA5"/>
    <w:rsid w:val="00E42626"/>
    <w:rsid w:val="00E90829"/>
    <w:rsid w:val="00F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894B"/>
  <w15:chartTrackingRefBased/>
  <w15:docId w15:val="{4766C763-503F-4EF7-8839-8084F8A5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E0C"/>
    <w:rPr>
      <w:rFonts w:ascii="Segoe UI" w:hAnsi="Segoe UI" w:cs="Segoe UI"/>
      <w:sz w:val="18"/>
      <w:szCs w:val="18"/>
    </w:rPr>
  </w:style>
  <w:style w:type="paragraph" w:styleId="KeinLeerraum">
    <w:name w:val="No Spacing"/>
    <w:autoRedefine/>
    <w:uiPriority w:val="1"/>
    <w:qFormat/>
    <w:rsid w:val="000B4E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Leelawadee UI" w:eastAsia="Arial Unicode MS" w:hAnsi="Leelawadee UI" w:cs="Leelawadee UI"/>
      <w:szCs w:val="24"/>
      <w:bdr w:val="nil"/>
      <w:lang w:val="en-US"/>
    </w:rPr>
  </w:style>
  <w:style w:type="character" w:customStyle="1" w:styleId="verse-numbergroup">
    <w:name w:val="verse-number__group"/>
    <w:basedOn w:val="Absatz-Standardschriftart"/>
    <w:rsid w:val="000B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3</cp:revision>
  <cp:lastPrinted>2019-12-27T20:36:00Z</cp:lastPrinted>
  <dcterms:created xsi:type="dcterms:W3CDTF">2020-03-21T09:41:00Z</dcterms:created>
  <dcterms:modified xsi:type="dcterms:W3CDTF">2020-03-21T09:43:00Z</dcterms:modified>
</cp:coreProperties>
</file>