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A11A" w14:textId="1E963E7F" w:rsidR="00E945F0" w:rsidRDefault="00E945F0" w:rsidP="001B2A8C">
      <w:pPr>
        <w:spacing w:line="360" w:lineRule="auto"/>
        <w:jc w:val="left"/>
        <w:rPr>
          <w:rFonts w:ascii="Arial" w:hAnsi="Arial" w:cs="Arial"/>
          <w:b/>
          <w:bCs/>
          <w:sz w:val="24"/>
          <w:szCs w:val="24"/>
        </w:rPr>
      </w:pPr>
      <w:proofErr w:type="spellStart"/>
      <w:r>
        <w:rPr>
          <w:rFonts w:ascii="Arial" w:hAnsi="Arial" w:cs="Arial"/>
          <w:b/>
          <w:bCs/>
          <w:sz w:val="24"/>
          <w:szCs w:val="24"/>
        </w:rPr>
        <w:t>Gottesdeenst</w:t>
      </w:r>
      <w:proofErr w:type="spellEnd"/>
      <w:r>
        <w:rPr>
          <w:rFonts w:ascii="Arial" w:hAnsi="Arial" w:cs="Arial"/>
          <w:b/>
          <w:bCs/>
          <w:sz w:val="24"/>
          <w:szCs w:val="24"/>
        </w:rPr>
        <w:t xml:space="preserve"> to Rogate, 25. Mai 2025, Hohne (LK Celle), mit </w:t>
      </w:r>
      <w:proofErr w:type="spellStart"/>
      <w:r>
        <w:rPr>
          <w:rFonts w:ascii="Arial" w:hAnsi="Arial" w:cs="Arial"/>
          <w:b/>
          <w:bCs/>
          <w:sz w:val="24"/>
          <w:szCs w:val="24"/>
        </w:rPr>
        <w:t>Dööp</w:t>
      </w:r>
      <w:proofErr w:type="spellEnd"/>
      <w:r>
        <w:rPr>
          <w:rFonts w:ascii="Arial" w:hAnsi="Arial" w:cs="Arial"/>
          <w:b/>
          <w:bCs/>
          <w:sz w:val="24"/>
          <w:szCs w:val="24"/>
        </w:rPr>
        <w:t xml:space="preserve"> </w:t>
      </w:r>
    </w:p>
    <w:p w14:paraId="60B2A5F4" w14:textId="1C2FE165" w:rsidR="0027239A" w:rsidRDefault="0027239A" w:rsidP="001B2A8C">
      <w:pPr>
        <w:spacing w:line="360" w:lineRule="auto"/>
        <w:jc w:val="left"/>
        <w:rPr>
          <w:rFonts w:ascii="Arial" w:hAnsi="Arial" w:cs="Arial"/>
          <w:b/>
          <w:bCs/>
          <w:sz w:val="24"/>
          <w:szCs w:val="24"/>
        </w:rPr>
      </w:pPr>
      <w:r w:rsidRPr="00E945F0">
        <w:rPr>
          <w:rFonts w:ascii="Arial" w:hAnsi="Arial" w:cs="Arial"/>
          <w:b/>
          <w:bCs/>
          <w:sz w:val="24"/>
          <w:szCs w:val="24"/>
        </w:rPr>
        <w:t xml:space="preserve">Predigt </w:t>
      </w:r>
      <w:proofErr w:type="spellStart"/>
      <w:r w:rsidRPr="00E945F0">
        <w:rPr>
          <w:rFonts w:ascii="Arial" w:hAnsi="Arial" w:cs="Arial"/>
          <w:b/>
          <w:bCs/>
          <w:sz w:val="24"/>
          <w:szCs w:val="24"/>
        </w:rPr>
        <w:t>över</w:t>
      </w:r>
      <w:proofErr w:type="spellEnd"/>
      <w:r w:rsidRPr="00E945F0">
        <w:rPr>
          <w:rFonts w:ascii="Arial" w:hAnsi="Arial" w:cs="Arial"/>
          <w:b/>
          <w:bCs/>
          <w:sz w:val="24"/>
          <w:szCs w:val="24"/>
        </w:rPr>
        <w:t xml:space="preserve"> Johannes 16,23-28</w:t>
      </w:r>
      <w:r w:rsidR="00E945F0">
        <w:rPr>
          <w:rFonts w:ascii="Arial" w:hAnsi="Arial" w:cs="Arial"/>
          <w:b/>
          <w:bCs/>
          <w:sz w:val="24"/>
          <w:szCs w:val="24"/>
        </w:rPr>
        <w:t>, Pastorin Imke Schwarz (Loccum)</w:t>
      </w:r>
    </w:p>
    <w:p w14:paraId="056554EA" w14:textId="77777777" w:rsidR="00E945F0" w:rsidRPr="00E945F0" w:rsidRDefault="00E945F0" w:rsidP="001B2A8C">
      <w:pPr>
        <w:spacing w:line="360" w:lineRule="auto"/>
        <w:jc w:val="left"/>
        <w:rPr>
          <w:rFonts w:ascii="Arial" w:hAnsi="Arial" w:cs="Arial"/>
          <w:b/>
          <w:bCs/>
          <w:sz w:val="24"/>
          <w:szCs w:val="24"/>
        </w:rPr>
      </w:pPr>
    </w:p>
    <w:p w14:paraId="27E864C1" w14:textId="6DD0DFC3" w:rsidR="000E23BF" w:rsidRPr="00E945F0" w:rsidRDefault="0027239A" w:rsidP="001B2A8C">
      <w:pPr>
        <w:spacing w:line="360" w:lineRule="auto"/>
        <w:jc w:val="left"/>
        <w:rPr>
          <w:rFonts w:ascii="Arial" w:hAnsi="Arial" w:cs="Arial"/>
          <w:sz w:val="24"/>
          <w:szCs w:val="24"/>
          <w:lang w:val="nl-NL"/>
        </w:rPr>
      </w:pPr>
      <w:r w:rsidRPr="00E945F0">
        <w:rPr>
          <w:rFonts w:ascii="Arial" w:hAnsi="Arial" w:cs="Arial"/>
          <w:sz w:val="24"/>
          <w:szCs w:val="24"/>
          <w:lang w:val="nl-NL"/>
        </w:rPr>
        <w:t xml:space="preserve">Leve Gemeen hier in Hohne! </w:t>
      </w:r>
      <w:r w:rsidRPr="00E945F0">
        <w:rPr>
          <w:rFonts w:ascii="Arial" w:hAnsi="Arial" w:cs="Arial"/>
          <w:sz w:val="24"/>
          <w:szCs w:val="24"/>
          <w:lang w:val="nl-NL"/>
        </w:rPr>
        <w:br/>
        <w:t xml:space="preserve">Wenn Kinner würkelk wat willn, dann köönt se diesig worden (hartnäckig). Denn geben se nich up. </w:t>
      </w:r>
    </w:p>
    <w:p w14:paraId="10547AA6" w14:textId="64E78259" w:rsidR="005521B2" w:rsidRPr="00E945F0" w:rsidRDefault="0027239A" w:rsidP="001B2A8C">
      <w:pPr>
        <w:spacing w:line="360" w:lineRule="auto"/>
        <w:jc w:val="left"/>
        <w:rPr>
          <w:rFonts w:ascii="Arial" w:hAnsi="Arial" w:cs="Arial"/>
          <w:sz w:val="24"/>
          <w:szCs w:val="24"/>
          <w:lang w:val="nl-NL"/>
        </w:rPr>
      </w:pPr>
      <w:r w:rsidRPr="00E945F0">
        <w:rPr>
          <w:rFonts w:ascii="Arial" w:hAnsi="Arial" w:cs="Arial"/>
          <w:sz w:val="24"/>
          <w:szCs w:val="24"/>
          <w:lang w:val="nl-NL"/>
        </w:rPr>
        <w:t xml:space="preserve">Ik kann mi daaran erinnern, dat ik as Kind unbedingt een Aquarium hebben wull. </w:t>
      </w:r>
      <w:r w:rsidR="001B2A8C" w:rsidRPr="00E945F0">
        <w:rPr>
          <w:rFonts w:ascii="Arial" w:hAnsi="Arial" w:cs="Arial"/>
          <w:sz w:val="24"/>
          <w:szCs w:val="24"/>
          <w:lang w:val="nl-NL"/>
        </w:rPr>
        <w:t xml:space="preserve">Daar weer ik so negen Johr old. </w:t>
      </w:r>
      <w:r w:rsidRPr="00E945F0">
        <w:rPr>
          <w:rFonts w:ascii="Arial" w:hAnsi="Arial" w:cs="Arial"/>
          <w:sz w:val="24"/>
          <w:szCs w:val="24"/>
          <w:lang w:val="nl-NL"/>
        </w:rPr>
        <w:t>Mien Ollen hebbt “Nee” seggt</w:t>
      </w:r>
      <w:r w:rsidR="001B2A8C" w:rsidRPr="00E945F0">
        <w:rPr>
          <w:rFonts w:ascii="Arial" w:hAnsi="Arial" w:cs="Arial"/>
          <w:sz w:val="24"/>
          <w:szCs w:val="24"/>
          <w:lang w:val="nl-NL"/>
        </w:rPr>
        <w:t>: So´n Ding sall hier nich rümstahn! Un mien Moder harr Nood, dat se an Enn ok de Fischen foern muss – so as de Hamster un Zwergk</w:t>
      </w:r>
      <w:r w:rsidR="005F7285" w:rsidRPr="00E945F0">
        <w:rPr>
          <w:rFonts w:ascii="Arial" w:hAnsi="Arial" w:cs="Arial"/>
          <w:sz w:val="24"/>
          <w:szCs w:val="24"/>
          <w:lang w:val="nl-NL"/>
        </w:rPr>
        <w:t>a</w:t>
      </w:r>
      <w:r w:rsidR="001B2A8C" w:rsidRPr="00E945F0">
        <w:rPr>
          <w:rFonts w:ascii="Arial" w:hAnsi="Arial" w:cs="Arial"/>
          <w:sz w:val="24"/>
          <w:szCs w:val="24"/>
          <w:lang w:val="nl-NL"/>
        </w:rPr>
        <w:t>nien vördem</w:t>
      </w:r>
      <w:r w:rsidRPr="00E945F0">
        <w:rPr>
          <w:rFonts w:ascii="Arial" w:hAnsi="Arial" w:cs="Arial"/>
          <w:sz w:val="24"/>
          <w:szCs w:val="24"/>
          <w:lang w:val="nl-NL"/>
        </w:rPr>
        <w:t xml:space="preserve">. </w:t>
      </w:r>
      <w:r w:rsidR="001B2A8C" w:rsidRPr="00E945F0">
        <w:rPr>
          <w:rFonts w:ascii="Arial" w:hAnsi="Arial" w:cs="Arial"/>
          <w:sz w:val="24"/>
          <w:szCs w:val="24"/>
          <w:lang w:val="nl-NL"/>
        </w:rPr>
        <w:t>Man</w:t>
      </w:r>
      <w:r w:rsidRPr="00E945F0">
        <w:rPr>
          <w:rFonts w:ascii="Arial" w:hAnsi="Arial" w:cs="Arial"/>
          <w:sz w:val="24"/>
          <w:szCs w:val="24"/>
          <w:lang w:val="nl-NL"/>
        </w:rPr>
        <w:t xml:space="preserve"> ik hebb hör in de Ohren legen. Immer weer. Bi jede Gelegenheit. “Aber bidde, Mama un Papa...”. An Enn sünd se week worden un dat Aquarium stunn unnern Wiehnachtsboom. </w:t>
      </w:r>
      <w:r w:rsidR="0044228F" w:rsidRPr="00E945F0">
        <w:rPr>
          <w:rFonts w:ascii="Arial" w:hAnsi="Arial" w:cs="Arial"/>
          <w:sz w:val="24"/>
          <w:szCs w:val="24"/>
          <w:lang w:val="nl-NL"/>
        </w:rPr>
        <w:t xml:space="preserve">Se hebbt murken, dat mi dat eernst weer. </w:t>
      </w:r>
      <w:r w:rsidR="001B2A8C" w:rsidRPr="00E945F0">
        <w:rPr>
          <w:rFonts w:ascii="Arial" w:hAnsi="Arial" w:cs="Arial"/>
          <w:sz w:val="24"/>
          <w:szCs w:val="24"/>
          <w:lang w:val="nl-NL"/>
        </w:rPr>
        <w:br/>
      </w:r>
      <w:r w:rsidRPr="00E945F0">
        <w:rPr>
          <w:rFonts w:ascii="Arial" w:hAnsi="Arial" w:cs="Arial"/>
          <w:sz w:val="24"/>
          <w:szCs w:val="24"/>
          <w:lang w:val="nl-NL"/>
        </w:rPr>
        <w:t>Wenn du würkelk wat wullt, musst du dien Ollen daar immer weer för angahn</w:t>
      </w:r>
      <w:r w:rsidR="001B2A8C" w:rsidRPr="00E945F0">
        <w:rPr>
          <w:rFonts w:ascii="Arial" w:hAnsi="Arial" w:cs="Arial"/>
          <w:sz w:val="24"/>
          <w:szCs w:val="24"/>
          <w:lang w:val="nl-NL"/>
        </w:rPr>
        <w:t>, denn düürst du ni upgeben</w:t>
      </w:r>
      <w:r w:rsidRPr="00E945F0">
        <w:rPr>
          <w:rFonts w:ascii="Arial" w:hAnsi="Arial" w:cs="Arial"/>
          <w:sz w:val="24"/>
          <w:szCs w:val="24"/>
          <w:lang w:val="nl-NL"/>
        </w:rPr>
        <w:t xml:space="preserve"> – dat hebb ik lehrt. </w:t>
      </w:r>
      <w:r w:rsidR="0044228F" w:rsidRPr="00E945F0">
        <w:rPr>
          <w:rFonts w:ascii="Arial" w:hAnsi="Arial" w:cs="Arial"/>
          <w:sz w:val="24"/>
          <w:szCs w:val="24"/>
          <w:lang w:val="nl-NL"/>
        </w:rPr>
        <w:t xml:space="preserve">Man: </w:t>
      </w:r>
      <w:r w:rsidRPr="00E945F0">
        <w:rPr>
          <w:rFonts w:ascii="Arial" w:hAnsi="Arial" w:cs="Arial"/>
          <w:sz w:val="24"/>
          <w:szCs w:val="24"/>
          <w:lang w:val="nl-NL"/>
        </w:rPr>
        <w:t>M</w:t>
      </w:r>
      <w:r w:rsidR="005521B2" w:rsidRPr="00E945F0">
        <w:rPr>
          <w:rFonts w:ascii="Arial" w:hAnsi="Arial" w:cs="Arial"/>
          <w:sz w:val="24"/>
          <w:szCs w:val="24"/>
          <w:lang w:val="nl-NL"/>
        </w:rPr>
        <w:t>anchmal hett Oma ok vermitteln musst. De weer dicht dran an mien Vader</w:t>
      </w:r>
      <w:r w:rsidRPr="00E945F0">
        <w:rPr>
          <w:rFonts w:ascii="Arial" w:hAnsi="Arial" w:cs="Arial"/>
          <w:sz w:val="24"/>
          <w:szCs w:val="24"/>
          <w:lang w:val="nl-NL"/>
        </w:rPr>
        <w:t>. Ik wüss, mit Oma harr ik´n goden Förspreker.</w:t>
      </w:r>
      <w:r w:rsidR="00922D48" w:rsidRPr="00E945F0">
        <w:rPr>
          <w:rFonts w:ascii="Arial" w:hAnsi="Arial" w:cs="Arial"/>
          <w:sz w:val="24"/>
          <w:szCs w:val="24"/>
          <w:lang w:val="nl-NL"/>
        </w:rPr>
        <w:t xml:space="preserve"> Up Oma kunn ik mi verlaten. </w:t>
      </w:r>
      <w:r w:rsidR="001B2A8C" w:rsidRPr="00E945F0">
        <w:rPr>
          <w:rFonts w:ascii="Arial" w:hAnsi="Arial" w:cs="Arial"/>
          <w:sz w:val="24"/>
          <w:szCs w:val="24"/>
          <w:lang w:val="nl-NL"/>
        </w:rPr>
        <w:t xml:space="preserve">De hett de richtige Worden funnen. </w:t>
      </w:r>
      <w:r w:rsidR="00E62F36" w:rsidRPr="00E945F0">
        <w:rPr>
          <w:rFonts w:ascii="Arial" w:hAnsi="Arial" w:cs="Arial"/>
          <w:sz w:val="24"/>
          <w:szCs w:val="24"/>
          <w:lang w:val="nl-NL"/>
        </w:rPr>
        <w:t xml:space="preserve">Fein, wenn du weest, daar tritt een för di in. </w:t>
      </w:r>
      <w:r w:rsidR="001B2A8C" w:rsidRPr="00E945F0">
        <w:rPr>
          <w:rFonts w:ascii="Arial" w:hAnsi="Arial" w:cs="Arial"/>
          <w:sz w:val="24"/>
          <w:szCs w:val="24"/>
          <w:lang w:val="nl-NL"/>
        </w:rPr>
        <w:br/>
      </w:r>
      <w:r w:rsidR="000B5A74" w:rsidRPr="00E945F0">
        <w:rPr>
          <w:rFonts w:ascii="Arial" w:hAnsi="Arial" w:cs="Arial"/>
          <w:sz w:val="24"/>
          <w:szCs w:val="24"/>
          <w:lang w:val="nl-NL"/>
        </w:rPr>
        <w:t>Hett Hedda</w:t>
      </w:r>
      <w:r w:rsidR="00E945F0">
        <w:rPr>
          <w:rFonts w:ascii="Arial" w:hAnsi="Arial" w:cs="Arial"/>
          <w:sz w:val="24"/>
          <w:szCs w:val="24"/>
          <w:lang w:val="nl-NL"/>
        </w:rPr>
        <w:t xml:space="preserve"> (Täufling)</w:t>
      </w:r>
      <w:r w:rsidR="000B5A74" w:rsidRPr="00E945F0">
        <w:rPr>
          <w:rFonts w:ascii="Arial" w:hAnsi="Arial" w:cs="Arial"/>
          <w:sz w:val="24"/>
          <w:szCs w:val="24"/>
          <w:lang w:val="nl-NL"/>
        </w:rPr>
        <w:t xml:space="preserve"> ok Oma un Opa mitbrocht?</w:t>
      </w:r>
      <w:r w:rsidR="006E4975" w:rsidRPr="00E945F0">
        <w:rPr>
          <w:rFonts w:ascii="Arial" w:hAnsi="Arial" w:cs="Arial"/>
          <w:sz w:val="24"/>
          <w:szCs w:val="24"/>
          <w:lang w:val="nl-NL"/>
        </w:rPr>
        <w:t xml:space="preserve"> Wink mal!</w:t>
      </w:r>
      <w:r w:rsidR="000B5A74" w:rsidRPr="00E945F0">
        <w:rPr>
          <w:rFonts w:ascii="Arial" w:hAnsi="Arial" w:cs="Arial"/>
          <w:sz w:val="24"/>
          <w:szCs w:val="24"/>
          <w:lang w:val="nl-NL"/>
        </w:rPr>
        <w:t xml:space="preserve"> Stellt jo de al mal up in! </w:t>
      </w:r>
      <w:r w:rsidR="006E4975" w:rsidRPr="00E945F0">
        <w:rPr>
          <w:rFonts w:ascii="Arial" w:hAnsi="Arial" w:cs="Arial"/>
          <w:sz w:val="24"/>
          <w:szCs w:val="24"/>
          <w:lang w:val="nl-NL"/>
        </w:rPr>
        <w:t xml:space="preserve">Förspreker wesen, dat is´n heel mojen Upgaav! </w:t>
      </w:r>
    </w:p>
    <w:p w14:paraId="0F6947AA" w14:textId="77777777" w:rsidR="00E62F36" w:rsidRPr="00E945F0" w:rsidRDefault="00E62F36" w:rsidP="001B2A8C">
      <w:pPr>
        <w:spacing w:line="360" w:lineRule="auto"/>
        <w:jc w:val="left"/>
        <w:rPr>
          <w:rFonts w:ascii="Arial" w:hAnsi="Arial" w:cs="Arial"/>
          <w:sz w:val="24"/>
          <w:szCs w:val="24"/>
          <w:lang w:val="nl-NL"/>
        </w:rPr>
      </w:pPr>
    </w:p>
    <w:p w14:paraId="6CD5EA1D" w14:textId="2E1A57CC" w:rsidR="001B2A8C" w:rsidRPr="00E945F0" w:rsidRDefault="009A0242" w:rsidP="001B2A8C">
      <w:pPr>
        <w:spacing w:line="360" w:lineRule="auto"/>
        <w:jc w:val="left"/>
        <w:rPr>
          <w:rFonts w:ascii="Arial" w:hAnsi="Arial" w:cs="Arial"/>
          <w:sz w:val="24"/>
          <w:szCs w:val="24"/>
          <w:lang w:val="nl-NL"/>
        </w:rPr>
      </w:pPr>
      <w:r w:rsidRPr="00E945F0">
        <w:rPr>
          <w:rFonts w:ascii="Arial" w:hAnsi="Arial" w:cs="Arial"/>
          <w:sz w:val="24"/>
          <w:szCs w:val="24"/>
          <w:lang w:val="nl-NL"/>
        </w:rPr>
        <w:t xml:space="preserve">Hedda is noch lüttjet un se bruukt Minschen, de wat FÖR hör doon. De hör versörgen, up hör uppaasen, </w:t>
      </w:r>
      <w:r w:rsidR="0044228F" w:rsidRPr="00E945F0">
        <w:rPr>
          <w:rFonts w:ascii="Arial" w:hAnsi="Arial" w:cs="Arial"/>
          <w:sz w:val="24"/>
          <w:szCs w:val="24"/>
          <w:lang w:val="nl-NL"/>
        </w:rPr>
        <w:t>d</w:t>
      </w:r>
      <w:r w:rsidRPr="00E945F0">
        <w:rPr>
          <w:rFonts w:ascii="Arial" w:hAnsi="Arial" w:cs="Arial"/>
          <w:sz w:val="24"/>
          <w:szCs w:val="24"/>
          <w:lang w:val="nl-NL"/>
        </w:rPr>
        <w:t>e hör Leevde geben un Totroen.</w:t>
      </w:r>
      <w:r w:rsidR="001B2A8C" w:rsidRPr="00E945F0">
        <w:rPr>
          <w:rFonts w:ascii="Arial" w:hAnsi="Arial" w:cs="Arial"/>
          <w:sz w:val="24"/>
          <w:szCs w:val="24"/>
          <w:lang w:val="nl-NL"/>
        </w:rPr>
        <w:t xml:space="preserve"> Minschen, de FÖR HÖR SÜND.</w:t>
      </w:r>
      <w:r w:rsidRPr="00E945F0">
        <w:rPr>
          <w:rFonts w:ascii="Arial" w:hAnsi="Arial" w:cs="Arial"/>
          <w:sz w:val="24"/>
          <w:szCs w:val="24"/>
          <w:lang w:val="nl-NL"/>
        </w:rPr>
        <w:t xml:space="preserve"> Wenn se grötter word, denn will se immer mehr alleen maken un dat is ok richtig so. Ik denk an mien lüttje Nichte – as ik hör de Regenjaak antreken wull, denn stamp se mit de Foot up un reep: “Das kann ich alleine!!”.  </w:t>
      </w:r>
      <w:r w:rsidR="006E4975" w:rsidRPr="00E945F0">
        <w:rPr>
          <w:rFonts w:ascii="Arial" w:hAnsi="Arial" w:cs="Arial"/>
          <w:sz w:val="24"/>
          <w:szCs w:val="24"/>
          <w:lang w:val="nl-NL"/>
        </w:rPr>
        <w:br/>
      </w:r>
      <w:r w:rsidRPr="00E945F0">
        <w:rPr>
          <w:rFonts w:ascii="Arial" w:hAnsi="Arial" w:cs="Arial"/>
          <w:sz w:val="24"/>
          <w:szCs w:val="24"/>
          <w:lang w:val="nl-NL"/>
        </w:rPr>
        <w:br/>
      </w:r>
      <w:r w:rsidR="0044228F" w:rsidRPr="00E945F0">
        <w:rPr>
          <w:rFonts w:ascii="Arial" w:hAnsi="Arial" w:cs="Arial"/>
          <w:sz w:val="24"/>
          <w:szCs w:val="24"/>
          <w:lang w:val="nl-NL"/>
        </w:rPr>
        <w:t xml:space="preserve">Man </w:t>
      </w:r>
      <w:r w:rsidR="001B2A8C" w:rsidRPr="00E945F0">
        <w:rPr>
          <w:rFonts w:ascii="Arial" w:hAnsi="Arial" w:cs="Arial"/>
          <w:sz w:val="24"/>
          <w:szCs w:val="24"/>
          <w:lang w:val="nl-NL"/>
        </w:rPr>
        <w:t xml:space="preserve">GANZ </w:t>
      </w:r>
      <w:r w:rsidR="0044228F" w:rsidRPr="00E945F0">
        <w:rPr>
          <w:rFonts w:ascii="Arial" w:hAnsi="Arial" w:cs="Arial"/>
          <w:sz w:val="24"/>
          <w:szCs w:val="24"/>
          <w:lang w:val="nl-NL"/>
        </w:rPr>
        <w:t xml:space="preserve">alleen komen wi nooid klar. </w:t>
      </w:r>
      <w:r w:rsidRPr="00E945F0">
        <w:rPr>
          <w:rFonts w:ascii="Arial" w:hAnsi="Arial" w:cs="Arial"/>
          <w:sz w:val="24"/>
          <w:szCs w:val="24"/>
          <w:lang w:val="nl-NL"/>
        </w:rPr>
        <w:t xml:space="preserve">Ok wenn wi grötter worden, bruken wi Minschen, de </w:t>
      </w:r>
      <w:r w:rsidR="0044228F" w:rsidRPr="00E945F0">
        <w:rPr>
          <w:rFonts w:ascii="Arial" w:hAnsi="Arial" w:cs="Arial"/>
          <w:sz w:val="24"/>
          <w:szCs w:val="24"/>
          <w:lang w:val="nl-NL"/>
        </w:rPr>
        <w:t>FÖR</w:t>
      </w:r>
      <w:r w:rsidRPr="00E945F0">
        <w:rPr>
          <w:rFonts w:ascii="Arial" w:hAnsi="Arial" w:cs="Arial"/>
          <w:sz w:val="24"/>
          <w:szCs w:val="24"/>
          <w:lang w:val="nl-NL"/>
        </w:rPr>
        <w:t xml:space="preserve"> uns sünd. De för </w:t>
      </w:r>
      <w:r w:rsidR="00424416" w:rsidRPr="00E945F0">
        <w:rPr>
          <w:rFonts w:ascii="Arial" w:hAnsi="Arial" w:cs="Arial"/>
          <w:sz w:val="24"/>
          <w:szCs w:val="24"/>
          <w:lang w:val="nl-NL"/>
        </w:rPr>
        <w:t>uns strieden. Sük för uns upregen.</w:t>
      </w:r>
      <w:r w:rsidR="001B2A8C" w:rsidRPr="00E945F0">
        <w:rPr>
          <w:rFonts w:ascii="Arial" w:hAnsi="Arial" w:cs="Arial"/>
          <w:sz w:val="24"/>
          <w:szCs w:val="24"/>
          <w:lang w:val="nl-NL"/>
        </w:rPr>
        <w:t xml:space="preserve"> För uns inspringen. För uns daar sünd.</w:t>
      </w:r>
      <w:r w:rsidR="00424416" w:rsidRPr="00E945F0">
        <w:rPr>
          <w:rFonts w:ascii="Arial" w:hAnsi="Arial" w:cs="Arial"/>
          <w:sz w:val="24"/>
          <w:szCs w:val="24"/>
          <w:lang w:val="nl-NL"/>
        </w:rPr>
        <w:t xml:space="preserve"> </w:t>
      </w:r>
      <w:r w:rsidR="006E4975" w:rsidRPr="00E945F0">
        <w:rPr>
          <w:rFonts w:ascii="Arial" w:hAnsi="Arial" w:cs="Arial"/>
          <w:sz w:val="24"/>
          <w:szCs w:val="24"/>
          <w:lang w:val="nl-NL"/>
        </w:rPr>
        <w:t>F</w:t>
      </w:r>
      <w:r w:rsidR="00424416" w:rsidRPr="00E945F0">
        <w:rPr>
          <w:rFonts w:ascii="Arial" w:hAnsi="Arial" w:cs="Arial"/>
          <w:sz w:val="24"/>
          <w:szCs w:val="24"/>
          <w:lang w:val="nl-NL"/>
        </w:rPr>
        <w:t>ör uns beden. För uns wes</w:t>
      </w:r>
      <w:r w:rsidR="006E4975" w:rsidRPr="00E945F0">
        <w:rPr>
          <w:rFonts w:ascii="Arial" w:hAnsi="Arial" w:cs="Arial"/>
          <w:sz w:val="24"/>
          <w:szCs w:val="24"/>
          <w:lang w:val="nl-NL"/>
        </w:rPr>
        <w:t xml:space="preserve">en un nich tegen uns. </w:t>
      </w:r>
      <w:r w:rsidR="00424416" w:rsidRPr="00E945F0">
        <w:rPr>
          <w:rFonts w:ascii="Arial" w:hAnsi="Arial" w:cs="Arial"/>
          <w:sz w:val="24"/>
          <w:szCs w:val="24"/>
          <w:lang w:val="nl-NL"/>
        </w:rPr>
        <w:t xml:space="preserve">Minschen, de stellvertretend wat doont, waar </w:t>
      </w:r>
      <w:r w:rsidR="003656CC" w:rsidRPr="00E945F0">
        <w:rPr>
          <w:rFonts w:ascii="Arial" w:hAnsi="Arial" w:cs="Arial"/>
          <w:sz w:val="24"/>
          <w:szCs w:val="24"/>
          <w:lang w:val="nl-NL"/>
        </w:rPr>
        <w:t xml:space="preserve">WI </w:t>
      </w:r>
      <w:r w:rsidR="00424416" w:rsidRPr="00E945F0">
        <w:rPr>
          <w:rFonts w:ascii="Arial" w:hAnsi="Arial" w:cs="Arial"/>
          <w:sz w:val="24"/>
          <w:szCs w:val="24"/>
          <w:lang w:val="nl-NL"/>
        </w:rPr>
        <w:t xml:space="preserve">dat nich doon köönt. </w:t>
      </w:r>
      <w:r w:rsidR="0044228F" w:rsidRPr="00E945F0">
        <w:rPr>
          <w:rFonts w:ascii="Arial" w:hAnsi="Arial" w:cs="Arial"/>
          <w:sz w:val="24"/>
          <w:szCs w:val="24"/>
          <w:lang w:val="nl-NL"/>
        </w:rPr>
        <w:t>I</w:t>
      </w:r>
      <w:r w:rsidR="006E4975" w:rsidRPr="00E945F0">
        <w:rPr>
          <w:rFonts w:ascii="Arial" w:hAnsi="Arial" w:cs="Arial"/>
          <w:sz w:val="24"/>
          <w:szCs w:val="24"/>
          <w:lang w:val="nl-NL"/>
        </w:rPr>
        <w:t>n´n goden Sinn</w:t>
      </w:r>
      <w:r w:rsidR="0044228F" w:rsidRPr="00E945F0">
        <w:rPr>
          <w:rFonts w:ascii="Arial" w:hAnsi="Arial" w:cs="Arial"/>
          <w:sz w:val="24"/>
          <w:szCs w:val="24"/>
          <w:lang w:val="nl-NL"/>
        </w:rPr>
        <w:t xml:space="preserve"> Anwalt wesen för de Belange van annern. Överlegg mal, för well büst du de Förspreker? För well trittst du in, well kann </w:t>
      </w:r>
      <w:r w:rsidR="006E4975" w:rsidRPr="00E945F0">
        <w:rPr>
          <w:rFonts w:ascii="Arial" w:hAnsi="Arial" w:cs="Arial"/>
          <w:sz w:val="24"/>
          <w:szCs w:val="24"/>
          <w:lang w:val="nl-NL"/>
        </w:rPr>
        <w:t xml:space="preserve">sük </w:t>
      </w:r>
      <w:r w:rsidR="001B2A8C" w:rsidRPr="00E945F0">
        <w:rPr>
          <w:rFonts w:ascii="Arial" w:hAnsi="Arial" w:cs="Arial"/>
          <w:sz w:val="24"/>
          <w:szCs w:val="24"/>
          <w:lang w:val="nl-NL"/>
        </w:rPr>
        <w:t xml:space="preserve">rechtschapen </w:t>
      </w:r>
      <w:r w:rsidR="006E4975" w:rsidRPr="00E945F0">
        <w:rPr>
          <w:rFonts w:ascii="Arial" w:hAnsi="Arial" w:cs="Arial"/>
          <w:sz w:val="24"/>
          <w:szCs w:val="24"/>
          <w:lang w:val="nl-NL"/>
        </w:rPr>
        <w:t xml:space="preserve">up di verlaten? </w:t>
      </w:r>
      <w:r w:rsidR="005F7285" w:rsidRPr="00E945F0">
        <w:rPr>
          <w:rFonts w:ascii="Arial" w:hAnsi="Arial" w:cs="Arial"/>
          <w:sz w:val="24"/>
          <w:szCs w:val="24"/>
          <w:lang w:val="nl-NL"/>
        </w:rPr>
        <w:t xml:space="preserve">För well </w:t>
      </w:r>
      <w:r w:rsidR="005F7285" w:rsidRPr="00E945F0">
        <w:rPr>
          <w:rFonts w:ascii="Arial" w:hAnsi="Arial" w:cs="Arial"/>
          <w:sz w:val="24"/>
          <w:szCs w:val="24"/>
          <w:lang w:val="nl-NL"/>
        </w:rPr>
        <w:lastRenderedPageBreak/>
        <w:t xml:space="preserve">riskierst du wat? Ik denk, wi sünd eerst Minschen, wenn wi </w:t>
      </w:r>
      <w:r w:rsidR="000E23BF" w:rsidRPr="00E945F0">
        <w:rPr>
          <w:rFonts w:ascii="Arial" w:hAnsi="Arial" w:cs="Arial"/>
          <w:sz w:val="24"/>
          <w:szCs w:val="24"/>
          <w:lang w:val="nl-NL"/>
        </w:rPr>
        <w:t xml:space="preserve">för </w:t>
      </w:r>
      <w:r w:rsidR="005F7285" w:rsidRPr="00E945F0">
        <w:rPr>
          <w:rFonts w:ascii="Arial" w:hAnsi="Arial" w:cs="Arial"/>
          <w:sz w:val="24"/>
          <w:szCs w:val="24"/>
          <w:lang w:val="nl-NL"/>
        </w:rPr>
        <w:t>annern sünd.</w:t>
      </w:r>
      <w:r w:rsidR="005F7285" w:rsidRPr="00E945F0">
        <w:rPr>
          <w:rFonts w:ascii="Arial" w:hAnsi="Arial" w:cs="Arial"/>
          <w:sz w:val="24"/>
          <w:szCs w:val="24"/>
          <w:lang w:val="nl-NL"/>
        </w:rPr>
        <w:br/>
      </w:r>
    </w:p>
    <w:p w14:paraId="2B0F571C" w14:textId="3FA7243F" w:rsidR="001B2A8C" w:rsidRPr="00E945F0" w:rsidRDefault="001B2A8C" w:rsidP="001B2A8C">
      <w:pPr>
        <w:spacing w:line="360" w:lineRule="auto"/>
        <w:jc w:val="left"/>
        <w:rPr>
          <w:rFonts w:ascii="Arial" w:hAnsi="Arial" w:cs="Arial"/>
          <w:sz w:val="24"/>
          <w:szCs w:val="24"/>
          <w:lang w:val="nl-NL"/>
        </w:rPr>
      </w:pPr>
      <w:r w:rsidRPr="00E945F0">
        <w:rPr>
          <w:rFonts w:ascii="Arial" w:hAnsi="Arial" w:cs="Arial"/>
          <w:sz w:val="24"/>
          <w:szCs w:val="24"/>
          <w:lang w:val="nl-NL"/>
        </w:rPr>
        <w:t xml:space="preserve">Eenmal in´t Jahr fahr ik mit 40 Lüü na Baltrum up uns plattdüütsche Freetied – meest Familien, Ollen mit Kinner, Oma un Opa mit Enkels, man ok Lüü, de allennig mitfahren und blied (froh) sünd över de Gesellschupp. De Lüü kennen sük unnernanner nich so good. </w:t>
      </w:r>
      <w:r w:rsidR="000E23BF" w:rsidRPr="00E945F0">
        <w:rPr>
          <w:rFonts w:ascii="Arial" w:hAnsi="Arial" w:cs="Arial"/>
          <w:sz w:val="24"/>
          <w:szCs w:val="24"/>
          <w:lang w:val="nl-NL"/>
        </w:rPr>
        <w:t>w</w:t>
      </w:r>
      <w:r w:rsidRPr="00E945F0">
        <w:rPr>
          <w:rFonts w:ascii="Arial" w:hAnsi="Arial" w:cs="Arial"/>
          <w:sz w:val="24"/>
          <w:szCs w:val="24"/>
          <w:lang w:val="nl-NL"/>
        </w:rPr>
        <w:t>enn du nix deist, blifft dat ok de Week över so. De lehren sük nich kennen</w:t>
      </w:r>
      <w:r w:rsidR="005F7285" w:rsidRPr="00E945F0">
        <w:rPr>
          <w:rFonts w:ascii="Arial" w:hAnsi="Arial" w:cs="Arial"/>
          <w:sz w:val="24"/>
          <w:szCs w:val="24"/>
          <w:lang w:val="nl-NL"/>
        </w:rPr>
        <w:t xml:space="preserve"> un köönt an´n Enn nichmal de Naams van de Annern.</w:t>
      </w:r>
      <w:r w:rsidRPr="00E945F0">
        <w:rPr>
          <w:rFonts w:ascii="Arial" w:hAnsi="Arial" w:cs="Arial"/>
          <w:sz w:val="24"/>
          <w:szCs w:val="24"/>
          <w:lang w:val="nl-NL"/>
        </w:rPr>
        <w:t xml:space="preserve"> So denk ik mi jedet Jahr wat ut, daarmit de Lüü marken: Wi sünd´n Gemeinschaft hier, ´n Gruppe, ik bün nich bloot mit mien </w:t>
      </w:r>
      <w:r w:rsidR="005F7285" w:rsidRPr="00E945F0">
        <w:rPr>
          <w:rFonts w:ascii="Arial" w:hAnsi="Arial" w:cs="Arial"/>
          <w:sz w:val="24"/>
          <w:szCs w:val="24"/>
          <w:lang w:val="nl-NL"/>
        </w:rPr>
        <w:t>Lüü</w:t>
      </w:r>
      <w:r w:rsidRPr="00E945F0">
        <w:rPr>
          <w:rFonts w:ascii="Arial" w:hAnsi="Arial" w:cs="Arial"/>
          <w:sz w:val="24"/>
          <w:szCs w:val="24"/>
          <w:lang w:val="nl-NL"/>
        </w:rPr>
        <w:t xml:space="preserve"> unnerwegens. Dit Jahr will ik mal´n Spööl utprobeern, dat heet: “Ik för di”. Daar </w:t>
      </w:r>
      <w:r w:rsidR="005F7285" w:rsidRPr="00E945F0">
        <w:rPr>
          <w:rFonts w:ascii="Arial" w:hAnsi="Arial" w:cs="Arial"/>
          <w:sz w:val="24"/>
          <w:szCs w:val="24"/>
          <w:lang w:val="nl-NL"/>
        </w:rPr>
        <w:t xml:space="preserve">geiht dat daarüm, dat de Lüü lüttje Upgaven för annern maken – een Bild malen, een Hart utsnieden, bi de Huusupgaben helpen, wat van sien Slickeree </w:t>
      </w:r>
      <w:r w:rsidR="000E23BF" w:rsidRPr="00E945F0">
        <w:rPr>
          <w:rFonts w:ascii="Arial" w:hAnsi="Arial" w:cs="Arial"/>
          <w:sz w:val="24"/>
          <w:szCs w:val="24"/>
          <w:lang w:val="nl-NL"/>
        </w:rPr>
        <w:t xml:space="preserve">(Süßigkeiten) </w:t>
      </w:r>
      <w:r w:rsidR="005F7285" w:rsidRPr="00E945F0">
        <w:rPr>
          <w:rFonts w:ascii="Arial" w:hAnsi="Arial" w:cs="Arial"/>
          <w:sz w:val="24"/>
          <w:szCs w:val="24"/>
          <w:lang w:val="nl-NL"/>
        </w:rPr>
        <w:t>afgeben oder een annern seggen, wat man an hüm of hör mag. Immer, wenn du wat daan hest, hoolst du di een Unnerschrift van de anner. So sammeln w</w:t>
      </w:r>
      <w:r w:rsidR="000E23BF" w:rsidRPr="00E945F0">
        <w:rPr>
          <w:rFonts w:ascii="Arial" w:hAnsi="Arial" w:cs="Arial"/>
          <w:sz w:val="24"/>
          <w:szCs w:val="24"/>
          <w:lang w:val="nl-NL"/>
        </w:rPr>
        <w:t>i</w:t>
      </w:r>
      <w:r w:rsidR="005F7285" w:rsidRPr="00E945F0">
        <w:rPr>
          <w:rFonts w:ascii="Arial" w:hAnsi="Arial" w:cs="Arial"/>
          <w:sz w:val="24"/>
          <w:szCs w:val="24"/>
          <w:lang w:val="nl-NL"/>
        </w:rPr>
        <w:t xml:space="preserve"> völe “Ik-för-di”-Momenten. Un praktischerwies hebb ik dat Spööl mitbracht – dat köönt ji jo nahs mitnehmen. </w:t>
      </w:r>
      <w:r w:rsidR="000E23BF" w:rsidRPr="00E945F0">
        <w:rPr>
          <w:rFonts w:ascii="Arial" w:hAnsi="Arial" w:cs="Arial"/>
          <w:sz w:val="24"/>
          <w:szCs w:val="24"/>
          <w:lang w:val="nl-NL"/>
        </w:rPr>
        <w:t>Liggt an´n Utgang.</w:t>
      </w:r>
      <w:r w:rsidR="005F7285" w:rsidRPr="00E945F0">
        <w:rPr>
          <w:rFonts w:ascii="Arial" w:hAnsi="Arial" w:cs="Arial"/>
          <w:sz w:val="24"/>
          <w:szCs w:val="24"/>
          <w:lang w:val="nl-NL"/>
        </w:rPr>
        <w:br/>
      </w:r>
    </w:p>
    <w:p w14:paraId="37653171" w14:textId="48F90E5D" w:rsidR="00906D7B" w:rsidRPr="00E945F0" w:rsidRDefault="001B2A8C" w:rsidP="00906D7B">
      <w:pPr>
        <w:spacing w:line="360" w:lineRule="auto"/>
        <w:jc w:val="left"/>
        <w:rPr>
          <w:rFonts w:ascii="Arial" w:hAnsi="Arial" w:cs="Arial"/>
          <w:sz w:val="24"/>
          <w:szCs w:val="24"/>
          <w:lang w:val="nl-NL"/>
        </w:rPr>
      </w:pPr>
      <w:r w:rsidRPr="00E945F0">
        <w:rPr>
          <w:rFonts w:ascii="Arial" w:hAnsi="Arial" w:cs="Arial"/>
          <w:sz w:val="24"/>
          <w:szCs w:val="24"/>
          <w:lang w:val="nl-NL"/>
        </w:rPr>
        <w:t xml:space="preserve">För annern wesen, dat kannst du lehren un inüben. Spaß maakt dat seker ok! </w:t>
      </w:r>
      <w:r w:rsidR="005F7285" w:rsidRPr="00E945F0">
        <w:rPr>
          <w:rFonts w:ascii="Arial" w:hAnsi="Arial" w:cs="Arial"/>
          <w:sz w:val="24"/>
          <w:szCs w:val="24"/>
          <w:lang w:val="nl-NL"/>
        </w:rPr>
        <w:t>D</w:t>
      </w:r>
      <w:r w:rsidRPr="00E945F0">
        <w:rPr>
          <w:rFonts w:ascii="Arial" w:hAnsi="Arial" w:cs="Arial"/>
          <w:sz w:val="24"/>
          <w:szCs w:val="24"/>
          <w:lang w:val="nl-NL"/>
        </w:rPr>
        <w:t>at deit good, wenn wat för mi daan word</w:t>
      </w:r>
      <w:r w:rsidR="00906D7B" w:rsidRPr="00E945F0">
        <w:rPr>
          <w:rFonts w:ascii="Arial" w:hAnsi="Arial" w:cs="Arial"/>
          <w:sz w:val="24"/>
          <w:szCs w:val="24"/>
          <w:lang w:val="nl-NL"/>
        </w:rPr>
        <w:t xml:space="preserve"> – daar köönt seker </w:t>
      </w:r>
      <w:r w:rsidR="000E23BF" w:rsidRPr="00E945F0">
        <w:rPr>
          <w:rFonts w:ascii="Arial" w:hAnsi="Arial" w:cs="Arial"/>
          <w:sz w:val="24"/>
          <w:szCs w:val="24"/>
          <w:lang w:val="nl-NL"/>
        </w:rPr>
        <w:t xml:space="preserve">besünners </w:t>
      </w:r>
      <w:r w:rsidR="00906D7B" w:rsidRPr="00E945F0">
        <w:rPr>
          <w:rFonts w:ascii="Arial" w:hAnsi="Arial" w:cs="Arial"/>
          <w:sz w:val="24"/>
          <w:szCs w:val="24"/>
          <w:lang w:val="nl-NL"/>
        </w:rPr>
        <w:t xml:space="preserve">de Moders ´n Leed van singen, de immer sovööl för annern doon. </w:t>
      </w:r>
      <w:r w:rsidR="000E23BF" w:rsidRPr="00E945F0">
        <w:rPr>
          <w:rFonts w:ascii="Arial" w:hAnsi="Arial" w:cs="Arial"/>
          <w:sz w:val="24"/>
          <w:szCs w:val="24"/>
          <w:lang w:val="nl-NL"/>
        </w:rPr>
        <w:br/>
      </w:r>
      <w:r w:rsidR="00906D7B" w:rsidRPr="00E945F0">
        <w:rPr>
          <w:rFonts w:ascii="Arial" w:hAnsi="Arial" w:cs="Arial"/>
          <w:sz w:val="24"/>
          <w:szCs w:val="24"/>
          <w:lang w:val="nl-NL"/>
        </w:rPr>
        <w:t>För een annern wesen, dat heet nich, hüm of hör to bevörmunden</w:t>
      </w:r>
      <w:r w:rsidR="000E23BF" w:rsidRPr="00E945F0">
        <w:rPr>
          <w:rFonts w:ascii="Arial" w:hAnsi="Arial" w:cs="Arial"/>
          <w:sz w:val="24"/>
          <w:szCs w:val="24"/>
          <w:lang w:val="nl-NL"/>
        </w:rPr>
        <w:t>. Dat meent nich, immer to weten, wat de Anner bruukt</w:t>
      </w:r>
      <w:r w:rsidR="00906D7B" w:rsidRPr="00E945F0">
        <w:rPr>
          <w:rFonts w:ascii="Arial" w:hAnsi="Arial" w:cs="Arial"/>
          <w:sz w:val="24"/>
          <w:szCs w:val="24"/>
          <w:lang w:val="nl-NL"/>
        </w:rPr>
        <w:t>.</w:t>
      </w:r>
      <w:r w:rsidR="003656CC" w:rsidRPr="00E945F0">
        <w:rPr>
          <w:rFonts w:ascii="Arial" w:hAnsi="Arial" w:cs="Arial"/>
          <w:sz w:val="24"/>
          <w:szCs w:val="24"/>
          <w:lang w:val="nl-NL"/>
        </w:rPr>
        <w:t xml:space="preserve"> Oder sien/hör Platz intonehmen.</w:t>
      </w:r>
      <w:r w:rsidR="00906D7B" w:rsidRPr="00E945F0">
        <w:rPr>
          <w:rFonts w:ascii="Arial" w:hAnsi="Arial" w:cs="Arial"/>
          <w:sz w:val="24"/>
          <w:szCs w:val="24"/>
          <w:lang w:val="nl-NL"/>
        </w:rPr>
        <w:t xml:space="preserve"> Dat meent, sük inföhlen un hen</w:t>
      </w:r>
      <w:r w:rsidR="000E23BF" w:rsidRPr="00E945F0">
        <w:rPr>
          <w:rFonts w:ascii="Arial" w:hAnsi="Arial" w:cs="Arial"/>
          <w:sz w:val="24"/>
          <w:szCs w:val="24"/>
          <w:lang w:val="nl-NL"/>
        </w:rPr>
        <w:t xml:space="preserve"> </w:t>
      </w:r>
      <w:r w:rsidR="00906D7B" w:rsidRPr="00E945F0">
        <w:rPr>
          <w:rFonts w:ascii="Arial" w:hAnsi="Arial" w:cs="Arial"/>
          <w:sz w:val="24"/>
          <w:szCs w:val="24"/>
          <w:lang w:val="nl-NL"/>
        </w:rPr>
        <w:t xml:space="preserve">to kieken, wat de anner bruukt. Un wat he ok alleen kann. </w:t>
      </w:r>
      <w:r w:rsidR="000E23BF" w:rsidRPr="00E945F0">
        <w:rPr>
          <w:rFonts w:ascii="Arial" w:hAnsi="Arial" w:cs="Arial"/>
          <w:sz w:val="24"/>
          <w:szCs w:val="24"/>
          <w:lang w:val="nl-NL"/>
        </w:rPr>
        <w:t xml:space="preserve">Manchmal meent dat ok: Ik holl wat mit di ut. Ik bliev hier bi di. </w:t>
      </w:r>
      <w:r w:rsidR="000E23BF" w:rsidRPr="00E945F0">
        <w:rPr>
          <w:rFonts w:ascii="Arial" w:hAnsi="Arial" w:cs="Arial"/>
          <w:sz w:val="24"/>
          <w:szCs w:val="24"/>
          <w:lang w:val="nl-NL"/>
        </w:rPr>
        <w:br/>
      </w:r>
    </w:p>
    <w:p w14:paraId="212B6859" w14:textId="203EF2D9" w:rsidR="00424416" w:rsidRPr="00E945F0" w:rsidRDefault="005F7285" w:rsidP="001B2A8C">
      <w:pPr>
        <w:spacing w:line="360" w:lineRule="auto"/>
        <w:jc w:val="left"/>
        <w:rPr>
          <w:rFonts w:ascii="Arial" w:hAnsi="Arial" w:cs="Arial"/>
          <w:sz w:val="24"/>
          <w:szCs w:val="24"/>
          <w:lang w:val="nl-NL"/>
        </w:rPr>
      </w:pPr>
      <w:r w:rsidRPr="00E945F0">
        <w:rPr>
          <w:rFonts w:ascii="Arial" w:hAnsi="Arial" w:cs="Arial"/>
          <w:sz w:val="24"/>
          <w:szCs w:val="24"/>
          <w:lang w:val="nl-NL"/>
        </w:rPr>
        <w:t>W</w:t>
      </w:r>
      <w:r w:rsidR="00424416" w:rsidRPr="00E945F0">
        <w:rPr>
          <w:rFonts w:ascii="Arial" w:hAnsi="Arial" w:cs="Arial"/>
          <w:sz w:val="24"/>
          <w:szCs w:val="24"/>
          <w:lang w:val="nl-NL"/>
        </w:rPr>
        <w:t>enn du hier up de Eerd een bruukst, de för di is, wovööl mehr dann in´n Himmel.</w:t>
      </w:r>
    </w:p>
    <w:p w14:paraId="792C393F" w14:textId="77777777" w:rsidR="00906D7B" w:rsidRPr="00E945F0" w:rsidRDefault="00906D7B" w:rsidP="001B2A8C">
      <w:pPr>
        <w:spacing w:line="360" w:lineRule="auto"/>
        <w:jc w:val="left"/>
        <w:rPr>
          <w:rFonts w:ascii="Arial" w:hAnsi="Arial" w:cs="Arial"/>
          <w:sz w:val="24"/>
          <w:szCs w:val="24"/>
          <w:lang w:val="nl-NL"/>
        </w:rPr>
      </w:pPr>
    </w:p>
    <w:p w14:paraId="443234B7" w14:textId="78D50929" w:rsidR="008D73E7" w:rsidRPr="00E945F0" w:rsidRDefault="000E23BF" w:rsidP="001B2A8C">
      <w:pPr>
        <w:spacing w:line="360" w:lineRule="auto"/>
        <w:jc w:val="left"/>
        <w:rPr>
          <w:rFonts w:ascii="Arial" w:hAnsi="Arial" w:cs="Arial"/>
          <w:i/>
          <w:iCs/>
          <w:sz w:val="24"/>
          <w:szCs w:val="24"/>
          <w:lang w:val="nl-NL"/>
        </w:rPr>
      </w:pPr>
      <w:r w:rsidRPr="00E945F0">
        <w:rPr>
          <w:rFonts w:ascii="Arial" w:hAnsi="Arial" w:cs="Arial"/>
          <w:sz w:val="24"/>
          <w:szCs w:val="24"/>
          <w:lang w:val="nl-NL"/>
        </w:rPr>
        <w:t xml:space="preserve">Kieken wi in uns Predigttext: </w:t>
      </w:r>
      <w:r w:rsidR="00424416" w:rsidRPr="00E945F0">
        <w:rPr>
          <w:rFonts w:ascii="Arial" w:hAnsi="Arial" w:cs="Arial"/>
          <w:sz w:val="24"/>
          <w:szCs w:val="24"/>
          <w:lang w:val="nl-NL"/>
        </w:rPr>
        <w:t xml:space="preserve">De Jüngers sünd in Angst, dat hör de Förspreker afhannen kummt. Gott sien Söhn, well kann dichter bi Gott wesen? So dicht sünd se doch an Gott noch nooid dran west. Dat weer, as wenn Gott sülvst up de Eer komen is. Un nu will he hör verlaten. Jesus weet, wat hüm bevörsteiht. </w:t>
      </w:r>
      <w:r w:rsidR="0044228F" w:rsidRPr="00E945F0">
        <w:rPr>
          <w:rFonts w:ascii="Arial" w:hAnsi="Arial" w:cs="Arial"/>
          <w:sz w:val="24"/>
          <w:szCs w:val="24"/>
          <w:lang w:val="nl-NL"/>
        </w:rPr>
        <w:t>He maakt sük nix vör.</w:t>
      </w:r>
      <w:r w:rsidR="00130391" w:rsidRPr="00E945F0">
        <w:rPr>
          <w:rFonts w:ascii="Arial" w:hAnsi="Arial" w:cs="Arial"/>
          <w:sz w:val="24"/>
          <w:szCs w:val="24"/>
          <w:lang w:val="nl-NL"/>
        </w:rPr>
        <w:t xml:space="preserve"> He is nich mehr so lang up disse Eer.</w:t>
      </w:r>
      <w:r w:rsidR="0044228F" w:rsidRPr="00E945F0">
        <w:rPr>
          <w:rFonts w:ascii="Arial" w:hAnsi="Arial" w:cs="Arial"/>
          <w:sz w:val="24"/>
          <w:szCs w:val="24"/>
          <w:lang w:val="nl-NL"/>
        </w:rPr>
        <w:t xml:space="preserve"> </w:t>
      </w:r>
      <w:r w:rsidR="00665218" w:rsidRPr="00E945F0">
        <w:rPr>
          <w:rFonts w:ascii="Arial" w:hAnsi="Arial" w:cs="Arial"/>
          <w:sz w:val="24"/>
          <w:szCs w:val="24"/>
          <w:lang w:val="nl-NL"/>
        </w:rPr>
        <w:t>H</w:t>
      </w:r>
      <w:r w:rsidR="0044228F" w:rsidRPr="00E945F0">
        <w:rPr>
          <w:rFonts w:ascii="Arial" w:hAnsi="Arial" w:cs="Arial"/>
          <w:sz w:val="24"/>
          <w:szCs w:val="24"/>
          <w:lang w:val="nl-NL"/>
        </w:rPr>
        <w:t>e will sien Jüngers wat mitgeben to´n Afscheed. Worden, de se in hör Harten bewahren köönt</w:t>
      </w:r>
      <w:r w:rsidR="005F7285" w:rsidRPr="00E945F0">
        <w:rPr>
          <w:rFonts w:ascii="Arial" w:hAnsi="Arial" w:cs="Arial"/>
          <w:sz w:val="24"/>
          <w:szCs w:val="24"/>
          <w:lang w:val="nl-NL"/>
        </w:rPr>
        <w:t>. So lesen wi bi Johannes:</w:t>
      </w:r>
      <w:r w:rsidR="008D73E7" w:rsidRPr="00E945F0">
        <w:rPr>
          <w:rFonts w:ascii="Arial" w:hAnsi="Arial" w:cs="Arial"/>
          <w:sz w:val="24"/>
          <w:szCs w:val="24"/>
          <w:lang w:val="nl-NL"/>
        </w:rPr>
        <w:t xml:space="preserve"> </w:t>
      </w:r>
      <w:r w:rsidR="008D73E7" w:rsidRPr="00E945F0">
        <w:rPr>
          <w:rFonts w:ascii="Arial" w:hAnsi="Arial" w:cs="Arial"/>
          <w:i/>
          <w:iCs/>
          <w:sz w:val="24"/>
          <w:szCs w:val="24"/>
          <w:lang w:val="nl-NL"/>
        </w:rPr>
        <w:t xml:space="preserve">Wat ji ok för’n Anliggen an de Vader hebben, he gifft jo dat, wenn ji jo up mi beroopen. </w:t>
      </w:r>
    </w:p>
    <w:p w14:paraId="036B9A7E" w14:textId="551D1929" w:rsidR="00424416" w:rsidRPr="00E945F0" w:rsidRDefault="00424416" w:rsidP="001B2A8C">
      <w:pPr>
        <w:spacing w:line="360" w:lineRule="auto"/>
        <w:jc w:val="left"/>
        <w:rPr>
          <w:rFonts w:ascii="Arial" w:hAnsi="Arial" w:cs="Arial"/>
          <w:sz w:val="24"/>
          <w:szCs w:val="24"/>
          <w:lang w:val="nl-NL"/>
        </w:rPr>
      </w:pPr>
    </w:p>
    <w:p w14:paraId="71BD680A" w14:textId="1E246923" w:rsidR="00424416" w:rsidRPr="00E945F0" w:rsidRDefault="003656CC" w:rsidP="001B2A8C">
      <w:pPr>
        <w:spacing w:line="360" w:lineRule="auto"/>
        <w:jc w:val="left"/>
        <w:rPr>
          <w:rFonts w:ascii="Arial" w:hAnsi="Arial" w:cs="Arial"/>
          <w:i/>
          <w:iCs/>
          <w:sz w:val="24"/>
          <w:szCs w:val="24"/>
          <w:lang w:val="nl-NL"/>
        </w:rPr>
      </w:pPr>
      <w:r w:rsidRPr="00E945F0">
        <w:rPr>
          <w:rFonts w:ascii="Arial" w:hAnsi="Arial" w:cs="Arial"/>
          <w:sz w:val="24"/>
          <w:szCs w:val="24"/>
          <w:lang w:val="nl-NL"/>
        </w:rPr>
        <w:t>Jesus geiht torügg na sien Vader. Un w</w:t>
      </w:r>
      <w:r w:rsidR="008D73E7" w:rsidRPr="00E945F0">
        <w:rPr>
          <w:rFonts w:ascii="Arial" w:hAnsi="Arial" w:cs="Arial"/>
          <w:sz w:val="24"/>
          <w:szCs w:val="24"/>
          <w:lang w:val="nl-NL"/>
        </w:rPr>
        <w:t>enn Jesus dicht bi sien Vader is, denn sünd dat ok de Jünger. Se verlesen kien Förspreker, nee, de Verbinnung word noch enger as vördem.</w:t>
      </w:r>
      <w:r w:rsidR="00906D7B" w:rsidRPr="00E945F0">
        <w:rPr>
          <w:rFonts w:ascii="Arial" w:hAnsi="Arial" w:cs="Arial"/>
          <w:sz w:val="24"/>
          <w:szCs w:val="24"/>
          <w:lang w:val="nl-NL"/>
        </w:rPr>
        <w:t xml:space="preserve"> Denn Jesus, de upsteiht un na sien Vader geiht, de geiht över de Grenzen van Tied un Ruum. Sien Geist is överall up de Eer lebennig.</w:t>
      </w:r>
      <w:r w:rsidR="008D73E7" w:rsidRPr="00E945F0">
        <w:rPr>
          <w:rFonts w:ascii="Arial" w:hAnsi="Arial" w:cs="Arial"/>
          <w:sz w:val="24"/>
          <w:szCs w:val="24"/>
          <w:lang w:val="nl-NL"/>
        </w:rPr>
        <w:t xml:space="preserve"> De Jüngers dragen Christus as´n Naam bi sük un somit ok de Naam van sien Vader.</w:t>
      </w:r>
      <w:r w:rsidR="00665218" w:rsidRPr="00E945F0">
        <w:rPr>
          <w:rFonts w:ascii="Arial" w:hAnsi="Arial" w:cs="Arial"/>
          <w:sz w:val="24"/>
          <w:szCs w:val="24"/>
          <w:lang w:val="nl-NL"/>
        </w:rPr>
        <w:t xml:space="preserve"> </w:t>
      </w:r>
      <w:r w:rsidR="00130391" w:rsidRPr="00E945F0">
        <w:rPr>
          <w:rFonts w:ascii="Arial" w:hAnsi="Arial" w:cs="Arial"/>
          <w:sz w:val="24"/>
          <w:szCs w:val="24"/>
          <w:lang w:val="nl-NL"/>
        </w:rPr>
        <w:t xml:space="preserve">Disse Jüngers – dat sünd wi. </w:t>
      </w:r>
      <w:r w:rsidR="00906D7B" w:rsidRPr="00E945F0">
        <w:rPr>
          <w:rFonts w:ascii="Arial" w:hAnsi="Arial" w:cs="Arial"/>
          <w:sz w:val="24"/>
          <w:szCs w:val="24"/>
          <w:lang w:val="nl-NL"/>
        </w:rPr>
        <w:t xml:space="preserve">Över de Tieden weg sünd wi in Christus verbunnen un up sien Naam döfft – so as vandaag Hedda. </w:t>
      </w:r>
      <w:r w:rsidR="00424416" w:rsidRPr="00E945F0">
        <w:rPr>
          <w:rFonts w:ascii="Arial" w:hAnsi="Arial" w:cs="Arial"/>
          <w:sz w:val="24"/>
          <w:szCs w:val="24"/>
          <w:lang w:val="nl-NL"/>
        </w:rPr>
        <w:t>Se draagt de Naam, van de, de immer för hör is.</w:t>
      </w:r>
      <w:r w:rsidR="00906D7B" w:rsidRPr="00E945F0">
        <w:rPr>
          <w:rFonts w:ascii="Arial" w:hAnsi="Arial" w:cs="Arial"/>
          <w:sz w:val="24"/>
          <w:szCs w:val="24"/>
          <w:lang w:val="nl-NL"/>
        </w:rPr>
        <w:t xml:space="preserve"> Gott – een Gott-för-uns.</w:t>
      </w:r>
      <w:r w:rsidR="000E23BF" w:rsidRPr="00E945F0">
        <w:rPr>
          <w:rFonts w:ascii="Arial" w:hAnsi="Arial" w:cs="Arial"/>
          <w:sz w:val="24"/>
          <w:szCs w:val="24"/>
          <w:lang w:val="nl-NL"/>
        </w:rPr>
        <w:t xml:space="preserve"> Jesus seggt dat so: </w:t>
      </w:r>
      <w:r w:rsidR="000E23BF" w:rsidRPr="00E945F0">
        <w:rPr>
          <w:rFonts w:ascii="Arial" w:hAnsi="Arial" w:cs="Arial"/>
          <w:i/>
          <w:iCs/>
          <w:sz w:val="24"/>
          <w:szCs w:val="24"/>
          <w:lang w:val="nl-NL"/>
        </w:rPr>
        <w:t>Van de Dag of an beden ji denn in mien’ Naam. Dat deit denn neet mehr nöödig, dat ik de Vader för jo beden do.</w:t>
      </w:r>
    </w:p>
    <w:p w14:paraId="710BCC91" w14:textId="77777777" w:rsidR="00E62F36" w:rsidRPr="00E945F0" w:rsidRDefault="00E62F36" w:rsidP="001B2A8C">
      <w:pPr>
        <w:spacing w:line="360" w:lineRule="auto"/>
        <w:jc w:val="left"/>
        <w:rPr>
          <w:rFonts w:ascii="Arial" w:hAnsi="Arial" w:cs="Arial"/>
          <w:sz w:val="24"/>
          <w:szCs w:val="24"/>
          <w:lang w:val="nl-NL"/>
        </w:rPr>
      </w:pPr>
    </w:p>
    <w:p w14:paraId="239A0789" w14:textId="1E24DF23" w:rsidR="00922D48" w:rsidRPr="00E945F0" w:rsidRDefault="00A81839" w:rsidP="001B2A8C">
      <w:pPr>
        <w:spacing w:line="360" w:lineRule="auto"/>
        <w:jc w:val="left"/>
        <w:rPr>
          <w:rFonts w:ascii="Arial" w:hAnsi="Arial" w:cs="Arial"/>
          <w:sz w:val="24"/>
          <w:szCs w:val="24"/>
          <w:lang w:val="nl-NL"/>
        </w:rPr>
      </w:pPr>
      <w:r w:rsidRPr="00E945F0">
        <w:rPr>
          <w:rFonts w:ascii="Arial" w:hAnsi="Arial" w:cs="Arial"/>
          <w:sz w:val="24"/>
          <w:szCs w:val="24"/>
          <w:lang w:val="nl-NL"/>
        </w:rPr>
        <w:t>In Christus sünd wi verbunnen</w:t>
      </w:r>
      <w:r w:rsidR="00906D7B" w:rsidRPr="00E945F0">
        <w:rPr>
          <w:rFonts w:ascii="Arial" w:hAnsi="Arial" w:cs="Arial"/>
          <w:sz w:val="24"/>
          <w:szCs w:val="24"/>
          <w:lang w:val="nl-NL"/>
        </w:rPr>
        <w:t xml:space="preserve"> as Brö</w:t>
      </w:r>
      <w:r w:rsidR="00C17D51" w:rsidRPr="00E945F0">
        <w:rPr>
          <w:rFonts w:ascii="Arial" w:hAnsi="Arial" w:cs="Arial"/>
          <w:sz w:val="24"/>
          <w:szCs w:val="24"/>
          <w:lang w:val="nl-NL"/>
        </w:rPr>
        <w:t>e</w:t>
      </w:r>
      <w:r w:rsidR="00906D7B" w:rsidRPr="00E945F0">
        <w:rPr>
          <w:rFonts w:ascii="Arial" w:hAnsi="Arial" w:cs="Arial"/>
          <w:sz w:val="24"/>
          <w:szCs w:val="24"/>
          <w:lang w:val="nl-NL"/>
        </w:rPr>
        <w:t>rs un Süsters</w:t>
      </w:r>
      <w:r w:rsidRPr="00E945F0">
        <w:rPr>
          <w:rFonts w:ascii="Arial" w:hAnsi="Arial" w:cs="Arial"/>
          <w:sz w:val="24"/>
          <w:szCs w:val="24"/>
          <w:lang w:val="nl-NL"/>
        </w:rPr>
        <w:t xml:space="preserve"> – un köönt to Försprekers förnanner worden.</w:t>
      </w:r>
      <w:r w:rsidR="003656CC" w:rsidRPr="00E945F0">
        <w:rPr>
          <w:rFonts w:ascii="Arial" w:hAnsi="Arial" w:cs="Arial"/>
          <w:sz w:val="24"/>
          <w:szCs w:val="24"/>
          <w:lang w:val="nl-NL"/>
        </w:rPr>
        <w:t xml:space="preserve"> Dat is een neje Gemenschkupp, de över Familie un Frünnen ruutgeiht.</w:t>
      </w:r>
      <w:r w:rsidRPr="00E945F0">
        <w:rPr>
          <w:rFonts w:ascii="Arial" w:hAnsi="Arial" w:cs="Arial"/>
          <w:sz w:val="24"/>
          <w:szCs w:val="24"/>
          <w:lang w:val="nl-NL"/>
        </w:rPr>
        <w:t xml:space="preserve"> </w:t>
      </w:r>
      <w:r w:rsidR="00C17D51" w:rsidRPr="00E945F0">
        <w:rPr>
          <w:rFonts w:ascii="Arial" w:hAnsi="Arial" w:cs="Arial"/>
          <w:sz w:val="24"/>
          <w:szCs w:val="24"/>
          <w:lang w:val="nl-NL"/>
        </w:rPr>
        <w:t>We</w:t>
      </w:r>
      <w:r w:rsidR="006E4975" w:rsidRPr="00E945F0">
        <w:rPr>
          <w:rFonts w:ascii="Arial" w:hAnsi="Arial" w:cs="Arial"/>
          <w:sz w:val="24"/>
          <w:szCs w:val="24"/>
          <w:lang w:val="nl-NL"/>
        </w:rPr>
        <w:t xml:space="preserve">nn du denkst, du kannst nix för jemand anners doon, so kannst du </w:t>
      </w:r>
      <w:r w:rsidR="00AE1F2B" w:rsidRPr="00E945F0">
        <w:rPr>
          <w:rFonts w:ascii="Arial" w:hAnsi="Arial" w:cs="Arial"/>
          <w:sz w:val="24"/>
          <w:szCs w:val="24"/>
          <w:lang w:val="nl-NL"/>
        </w:rPr>
        <w:t xml:space="preserve">doch de Hannen falten, de Ogen dicht maken un fest bi de anner wesen in Gedanken. Hüm of hör vör Gott bringen. Dat is </w:t>
      </w:r>
      <w:r w:rsidR="00C022B5" w:rsidRPr="00E945F0">
        <w:rPr>
          <w:rFonts w:ascii="Arial" w:hAnsi="Arial" w:cs="Arial"/>
          <w:sz w:val="24"/>
          <w:szCs w:val="24"/>
          <w:lang w:val="nl-NL"/>
        </w:rPr>
        <w:t xml:space="preserve">vööl </w:t>
      </w:r>
      <w:r w:rsidR="00AE1F2B" w:rsidRPr="00E945F0">
        <w:rPr>
          <w:rFonts w:ascii="Arial" w:hAnsi="Arial" w:cs="Arial"/>
          <w:sz w:val="24"/>
          <w:szCs w:val="24"/>
          <w:lang w:val="nl-NL"/>
        </w:rPr>
        <w:t>mehr as du denkst.</w:t>
      </w:r>
      <w:r w:rsidR="00C17D51" w:rsidRPr="00E945F0">
        <w:rPr>
          <w:rFonts w:ascii="Arial" w:hAnsi="Arial" w:cs="Arial"/>
          <w:sz w:val="24"/>
          <w:szCs w:val="24"/>
          <w:lang w:val="nl-NL"/>
        </w:rPr>
        <w:t xml:space="preserve"> Wenn du bedst, geihst du över di sülvst ruut. Du weetst, daar is noch mehr as du di vörstellen kannst.</w:t>
      </w:r>
      <w:r w:rsidR="00A475B5" w:rsidRPr="00E945F0">
        <w:rPr>
          <w:rFonts w:ascii="Arial" w:hAnsi="Arial" w:cs="Arial"/>
          <w:sz w:val="24"/>
          <w:szCs w:val="24"/>
          <w:lang w:val="nl-NL"/>
        </w:rPr>
        <w:t xml:space="preserve"> Daar is een Gott, de di höört un draggt. Dör Jesus sünd wi sien Kinner worden.</w:t>
      </w:r>
      <w:r w:rsidR="00C17D51" w:rsidRPr="00E945F0">
        <w:rPr>
          <w:rFonts w:ascii="Arial" w:hAnsi="Arial" w:cs="Arial"/>
          <w:sz w:val="24"/>
          <w:szCs w:val="24"/>
          <w:lang w:val="nl-NL"/>
        </w:rPr>
        <w:t xml:space="preserve"> </w:t>
      </w:r>
      <w:r w:rsidR="00AE1F2B" w:rsidRPr="00E945F0">
        <w:rPr>
          <w:rFonts w:ascii="Arial" w:hAnsi="Arial" w:cs="Arial"/>
          <w:sz w:val="24"/>
          <w:szCs w:val="24"/>
          <w:lang w:val="nl-NL"/>
        </w:rPr>
        <w:t>Geev dat Beden nich up – denn Gott is för uns</w:t>
      </w:r>
      <w:r w:rsidR="003656CC" w:rsidRPr="00E945F0">
        <w:rPr>
          <w:rFonts w:ascii="Arial" w:hAnsi="Arial" w:cs="Arial"/>
          <w:sz w:val="24"/>
          <w:szCs w:val="24"/>
          <w:lang w:val="nl-NL"/>
        </w:rPr>
        <w:t xml:space="preserve">. Wenn wi för Minschen beden, se insluten in uns Förbidde, denn sünd se dragen van de grode Gemeenschkupp in Christus. </w:t>
      </w:r>
      <w:r w:rsidR="006E4975" w:rsidRPr="00E945F0">
        <w:rPr>
          <w:rFonts w:ascii="Arial" w:hAnsi="Arial" w:cs="Arial"/>
          <w:sz w:val="24"/>
          <w:szCs w:val="24"/>
          <w:lang w:val="nl-NL"/>
        </w:rPr>
        <w:br/>
      </w:r>
      <w:r w:rsidR="00FF6513" w:rsidRPr="00E945F0">
        <w:rPr>
          <w:rFonts w:ascii="Arial" w:hAnsi="Arial" w:cs="Arial"/>
          <w:sz w:val="24"/>
          <w:szCs w:val="24"/>
          <w:lang w:val="nl-NL"/>
        </w:rPr>
        <w:t>Villicht ist dat dat Wichtigste, wat wi uns Kinner lehren köönt: Dat wi nich alleen för uns sülvst up de Welt sünd. Dat is nicht selbstverständlich – bit in de hoge Politik denken Minschen an hör egen Vördeel – daarbi seggt al dat Word “Polis”</w:t>
      </w:r>
      <w:r w:rsidR="00C17D51" w:rsidRPr="00E945F0">
        <w:rPr>
          <w:rFonts w:ascii="Arial" w:hAnsi="Arial" w:cs="Arial"/>
          <w:sz w:val="24"/>
          <w:szCs w:val="24"/>
          <w:lang w:val="nl-NL"/>
        </w:rPr>
        <w:t>, dat dat üm een “Wi” geiht – dat meent de Gemeinschaft in een Stadt un ümto.</w:t>
      </w:r>
      <w:r w:rsidR="00FF6513" w:rsidRPr="00E945F0">
        <w:rPr>
          <w:rFonts w:ascii="Arial" w:hAnsi="Arial" w:cs="Arial"/>
          <w:sz w:val="24"/>
          <w:szCs w:val="24"/>
          <w:lang w:val="nl-NL"/>
        </w:rPr>
        <w:t xml:space="preserve"> </w:t>
      </w:r>
    </w:p>
    <w:p w14:paraId="643B218A" w14:textId="2F4A3B8F" w:rsidR="0007302D" w:rsidRPr="00E945F0" w:rsidRDefault="0007302D" w:rsidP="001B2A8C">
      <w:pPr>
        <w:spacing w:line="360" w:lineRule="auto"/>
        <w:jc w:val="left"/>
        <w:rPr>
          <w:rFonts w:ascii="Arial" w:hAnsi="Arial" w:cs="Arial"/>
          <w:sz w:val="24"/>
          <w:szCs w:val="24"/>
          <w:lang w:val="nl-NL"/>
        </w:rPr>
      </w:pPr>
      <w:r w:rsidRPr="00E945F0">
        <w:rPr>
          <w:rFonts w:ascii="Arial" w:hAnsi="Arial" w:cs="Arial"/>
          <w:sz w:val="24"/>
          <w:szCs w:val="24"/>
          <w:lang w:val="nl-NL"/>
        </w:rPr>
        <w:t>Villicht fraggt sük de een of anner, of ik dat Aquarium noch hebb. Nee. Dat hebb ik mit 16 Johr weer afgeben. An een lüttjet Wicht, de strahlend mit sien Vader kwem. Un de Vader see: Se hett so lang</w:t>
      </w:r>
      <w:r w:rsidR="00C17D51" w:rsidRPr="00E945F0">
        <w:rPr>
          <w:rFonts w:ascii="Arial" w:hAnsi="Arial" w:cs="Arial"/>
          <w:sz w:val="24"/>
          <w:szCs w:val="24"/>
          <w:lang w:val="nl-NL"/>
        </w:rPr>
        <w:t xml:space="preserve"> darüm beden</w:t>
      </w:r>
      <w:r w:rsidRPr="00E945F0">
        <w:rPr>
          <w:rFonts w:ascii="Arial" w:hAnsi="Arial" w:cs="Arial"/>
          <w:sz w:val="24"/>
          <w:szCs w:val="24"/>
          <w:lang w:val="nl-NL"/>
        </w:rPr>
        <w:t xml:space="preserve">, bit wi dat erlaubt hebben! </w:t>
      </w:r>
      <w:r w:rsidR="00C17D51" w:rsidRPr="00E945F0">
        <w:rPr>
          <w:rFonts w:ascii="Arial" w:hAnsi="Arial" w:cs="Arial"/>
          <w:sz w:val="24"/>
          <w:szCs w:val="24"/>
          <w:lang w:val="nl-NL"/>
        </w:rPr>
        <w:t xml:space="preserve">Un wat </w:t>
      </w:r>
      <w:r w:rsidR="00A475B5" w:rsidRPr="00E945F0">
        <w:rPr>
          <w:rFonts w:ascii="Arial" w:hAnsi="Arial" w:cs="Arial"/>
          <w:sz w:val="24"/>
          <w:szCs w:val="24"/>
          <w:lang w:val="nl-NL"/>
        </w:rPr>
        <w:t>bi Vaders up de Eer helpt, dat helpt ok bi uns Vader in´n Himmel. Geevt dat Beden nich up, denn so worden wi Minschen, de mitnanner förnanner sünd! Amen.</w:t>
      </w:r>
    </w:p>
    <w:p w14:paraId="3B4B366E" w14:textId="77777777" w:rsidR="00740FE0" w:rsidRPr="00E945F0" w:rsidRDefault="00740FE0" w:rsidP="001B2A8C">
      <w:pPr>
        <w:spacing w:line="360" w:lineRule="auto"/>
        <w:jc w:val="left"/>
        <w:rPr>
          <w:rFonts w:ascii="Arial" w:hAnsi="Arial" w:cs="Arial"/>
          <w:sz w:val="24"/>
          <w:szCs w:val="24"/>
        </w:rPr>
      </w:pPr>
    </w:p>
    <w:sectPr w:rsidR="00740FE0" w:rsidRPr="00E945F0" w:rsidSect="00E945F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C29F" w14:textId="77777777" w:rsidR="005521B2" w:rsidRDefault="005521B2" w:rsidP="005521B2">
      <w:pPr>
        <w:spacing w:line="240" w:lineRule="auto"/>
      </w:pPr>
      <w:r>
        <w:separator/>
      </w:r>
    </w:p>
  </w:endnote>
  <w:endnote w:type="continuationSeparator" w:id="0">
    <w:p w14:paraId="267A04D1" w14:textId="77777777" w:rsidR="005521B2" w:rsidRDefault="005521B2" w:rsidP="00552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6DE2" w14:textId="77777777" w:rsidR="005521B2" w:rsidRDefault="005521B2" w:rsidP="005521B2">
      <w:pPr>
        <w:spacing w:line="240" w:lineRule="auto"/>
      </w:pPr>
      <w:r>
        <w:separator/>
      </w:r>
    </w:p>
  </w:footnote>
  <w:footnote w:type="continuationSeparator" w:id="0">
    <w:p w14:paraId="02803244" w14:textId="77777777" w:rsidR="005521B2" w:rsidRDefault="005521B2" w:rsidP="005521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F6"/>
    <w:rsid w:val="0007302D"/>
    <w:rsid w:val="000B5A74"/>
    <w:rsid w:val="000E23BF"/>
    <w:rsid w:val="00130391"/>
    <w:rsid w:val="00151D2D"/>
    <w:rsid w:val="001B2A8C"/>
    <w:rsid w:val="0027239A"/>
    <w:rsid w:val="002929A2"/>
    <w:rsid w:val="002B6333"/>
    <w:rsid w:val="003656CC"/>
    <w:rsid w:val="00424416"/>
    <w:rsid w:val="0044228F"/>
    <w:rsid w:val="00456A6C"/>
    <w:rsid w:val="004F19F0"/>
    <w:rsid w:val="0054138D"/>
    <w:rsid w:val="005521B2"/>
    <w:rsid w:val="005F7285"/>
    <w:rsid w:val="00665218"/>
    <w:rsid w:val="006E0494"/>
    <w:rsid w:val="006E4975"/>
    <w:rsid w:val="006F0455"/>
    <w:rsid w:val="00740FE0"/>
    <w:rsid w:val="00845194"/>
    <w:rsid w:val="008D73E7"/>
    <w:rsid w:val="00906D7B"/>
    <w:rsid w:val="00922D48"/>
    <w:rsid w:val="0098163F"/>
    <w:rsid w:val="00992EA4"/>
    <w:rsid w:val="009A0242"/>
    <w:rsid w:val="009F5ADA"/>
    <w:rsid w:val="00A475B5"/>
    <w:rsid w:val="00A81839"/>
    <w:rsid w:val="00AD16FD"/>
    <w:rsid w:val="00AE1F2B"/>
    <w:rsid w:val="00B41C59"/>
    <w:rsid w:val="00BB3D87"/>
    <w:rsid w:val="00C022B5"/>
    <w:rsid w:val="00C17D51"/>
    <w:rsid w:val="00C304F6"/>
    <w:rsid w:val="00D129D9"/>
    <w:rsid w:val="00DF615F"/>
    <w:rsid w:val="00E31A2E"/>
    <w:rsid w:val="00E604FE"/>
    <w:rsid w:val="00E62F36"/>
    <w:rsid w:val="00E945F0"/>
    <w:rsid w:val="00FF65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97A5"/>
  <w15:chartTrackingRefBased/>
  <w15:docId w15:val="{56D03733-E038-4546-A179-B567E58C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1B2"/>
    <w:pPr>
      <w:spacing w:after="0" w:line="288" w:lineRule="auto"/>
      <w:jc w:val="both"/>
    </w:pPr>
    <w:rPr>
      <w:rFonts w:ascii="Leelawadee" w:hAnsi="Leelawadee" w:cs="Leelawadee"/>
      <w:kern w:val="0"/>
      <w14:ligatures w14:val="none"/>
    </w:rPr>
  </w:style>
  <w:style w:type="paragraph" w:styleId="berschrift1">
    <w:name w:val="heading 1"/>
    <w:basedOn w:val="Standard"/>
    <w:next w:val="Standard"/>
    <w:link w:val="berschrift1Zchn"/>
    <w:uiPriority w:val="9"/>
    <w:qFormat/>
    <w:rsid w:val="00C304F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unhideWhenUsed/>
    <w:qFormat/>
    <w:rsid w:val="00C304F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304F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304F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C304F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C304F6"/>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C304F6"/>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C304F6"/>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C304F6"/>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04F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C304F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304F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304F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304F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304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04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04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04F6"/>
    <w:rPr>
      <w:rFonts w:eastAsiaTheme="majorEastAsia" w:cstheme="majorBidi"/>
      <w:color w:val="272727" w:themeColor="text1" w:themeTint="D8"/>
    </w:rPr>
  </w:style>
  <w:style w:type="paragraph" w:styleId="Titel">
    <w:name w:val="Title"/>
    <w:basedOn w:val="Standard"/>
    <w:next w:val="Standard"/>
    <w:link w:val="TitelZchn"/>
    <w:uiPriority w:val="10"/>
    <w:qFormat/>
    <w:rsid w:val="00C304F6"/>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304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04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04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04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04F6"/>
    <w:rPr>
      <w:i/>
      <w:iCs/>
      <w:color w:val="404040" w:themeColor="text1" w:themeTint="BF"/>
    </w:rPr>
  </w:style>
  <w:style w:type="paragraph" w:styleId="Listenabsatz">
    <w:name w:val="List Paragraph"/>
    <w:basedOn w:val="Standard"/>
    <w:uiPriority w:val="34"/>
    <w:qFormat/>
    <w:rsid w:val="00C304F6"/>
    <w:pPr>
      <w:ind w:left="720"/>
      <w:contextualSpacing/>
    </w:pPr>
  </w:style>
  <w:style w:type="character" w:styleId="IntensiveHervorhebung">
    <w:name w:val="Intense Emphasis"/>
    <w:basedOn w:val="Absatz-Standardschriftart"/>
    <w:uiPriority w:val="21"/>
    <w:qFormat/>
    <w:rsid w:val="00C304F6"/>
    <w:rPr>
      <w:i/>
      <w:iCs/>
      <w:color w:val="2F5496" w:themeColor="accent1" w:themeShade="BF"/>
    </w:rPr>
  </w:style>
  <w:style w:type="paragraph" w:styleId="IntensivesZitat">
    <w:name w:val="Intense Quote"/>
    <w:basedOn w:val="Standard"/>
    <w:next w:val="Standard"/>
    <w:link w:val="IntensivesZitatZchn"/>
    <w:uiPriority w:val="30"/>
    <w:qFormat/>
    <w:rsid w:val="00C30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304F6"/>
    <w:rPr>
      <w:i/>
      <w:iCs/>
      <w:color w:val="2F5496" w:themeColor="accent1" w:themeShade="BF"/>
    </w:rPr>
  </w:style>
  <w:style w:type="character" w:styleId="IntensiverVerweis">
    <w:name w:val="Intense Reference"/>
    <w:basedOn w:val="Absatz-Standardschriftart"/>
    <w:uiPriority w:val="32"/>
    <w:qFormat/>
    <w:rsid w:val="00C304F6"/>
    <w:rPr>
      <w:b/>
      <w:bCs/>
      <w:smallCaps/>
      <w:color w:val="2F5496" w:themeColor="accent1" w:themeShade="BF"/>
      <w:spacing w:val="5"/>
    </w:rPr>
  </w:style>
  <w:style w:type="paragraph" w:styleId="Funotentext">
    <w:name w:val="footnote text"/>
    <w:basedOn w:val="Standard"/>
    <w:link w:val="FunotentextZchn"/>
    <w:unhideWhenUsed/>
    <w:rsid w:val="005521B2"/>
    <w:pPr>
      <w:spacing w:line="240" w:lineRule="auto"/>
    </w:pPr>
    <w:rPr>
      <w:sz w:val="20"/>
      <w:szCs w:val="20"/>
    </w:rPr>
  </w:style>
  <w:style w:type="character" w:customStyle="1" w:styleId="FunotentextZchn">
    <w:name w:val="Fußnotentext Zchn"/>
    <w:basedOn w:val="Absatz-Standardschriftart"/>
    <w:link w:val="Funotentext"/>
    <w:rsid w:val="005521B2"/>
    <w:rPr>
      <w:rFonts w:ascii="Leelawadee" w:hAnsi="Leelawadee" w:cs="Leelawadee"/>
      <w:kern w:val="0"/>
      <w:sz w:val="20"/>
      <w:szCs w:val="20"/>
      <w14:ligatures w14:val="none"/>
    </w:rPr>
  </w:style>
  <w:style w:type="character" w:styleId="Funotenzeichen">
    <w:name w:val="footnote reference"/>
    <w:basedOn w:val="Absatz-Standardschriftart"/>
    <w:semiHidden/>
    <w:unhideWhenUsed/>
    <w:rsid w:val="00552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61996">
      <w:bodyDiv w:val="1"/>
      <w:marLeft w:val="0"/>
      <w:marRight w:val="0"/>
      <w:marTop w:val="0"/>
      <w:marBottom w:val="0"/>
      <w:divBdr>
        <w:top w:val="none" w:sz="0" w:space="0" w:color="auto"/>
        <w:left w:val="none" w:sz="0" w:space="0" w:color="auto"/>
        <w:bottom w:val="none" w:sz="0" w:space="0" w:color="auto"/>
        <w:right w:val="none" w:sz="0" w:space="0" w:color="auto"/>
      </w:divBdr>
    </w:div>
    <w:div w:id="10637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Imke</dc:creator>
  <cp:keywords/>
  <dc:description/>
  <cp:lastModifiedBy>Schwarz, Imke</cp:lastModifiedBy>
  <cp:revision>24</cp:revision>
  <cp:lastPrinted>2025-05-23T08:29:00Z</cp:lastPrinted>
  <dcterms:created xsi:type="dcterms:W3CDTF">2025-05-13T17:15:00Z</dcterms:created>
  <dcterms:modified xsi:type="dcterms:W3CDTF">2025-05-26T10:36:00Z</dcterms:modified>
</cp:coreProperties>
</file>